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27" w:rsidRPr="004167A4" w:rsidRDefault="004167A4" w:rsidP="004167A4">
      <w:pPr>
        <w:spacing w:after="0" w:line="360" w:lineRule="auto"/>
        <w:jc w:val="center"/>
        <w:rPr>
          <w:rFonts w:ascii="Times New Roman" w:eastAsia="Times New Roman" w:hAnsi="Times New Roman" w:cs="Times New Roman"/>
          <w:sz w:val="8"/>
          <w:szCs w:val="28"/>
        </w:rPr>
      </w:pPr>
      <w:r w:rsidRPr="004167A4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7A4" w:rsidRPr="004167A4" w:rsidRDefault="004167A4" w:rsidP="004167A4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4167A4">
        <w:rPr>
          <w:rFonts w:ascii="Times New Roman" w:hAnsi="Times New Roman" w:cs="Times New Roman"/>
          <w:color w:val="002060"/>
          <w:sz w:val="32"/>
          <w:szCs w:val="32"/>
        </w:rPr>
        <w:t xml:space="preserve">СОВЕТ </w:t>
      </w:r>
      <w:r w:rsidRPr="004167A4">
        <w:rPr>
          <w:rFonts w:ascii="Times New Roman" w:hAnsi="Times New Roman" w:cs="Times New Roman"/>
          <w:color w:val="1F497D" w:themeColor="text2"/>
          <w:sz w:val="32"/>
          <w:szCs w:val="32"/>
        </w:rPr>
        <w:t>ДЕПУТАТОВ</w:t>
      </w:r>
    </w:p>
    <w:p w:rsidR="004167A4" w:rsidRPr="004167A4" w:rsidRDefault="004167A4" w:rsidP="004167A4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4167A4">
        <w:rPr>
          <w:rFonts w:ascii="Times New Roman" w:hAnsi="Times New Roman" w:cs="Times New Roman"/>
          <w:color w:val="002060"/>
          <w:sz w:val="32"/>
          <w:szCs w:val="32"/>
        </w:rPr>
        <w:t>ВНУТРИГОРОДСКОГО МУНИЦИПАЛЬНОГО ОБРАЗОВАНИЯ –</w:t>
      </w:r>
    </w:p>
    <w:p w:rsidR="004167A4" w:rsidRPr="004167A4" w:rsidRDefault="004167A4" w:rsidP="004167A4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4167A4">
        <w:rPr>
          <w:rFonts w:ascii="Times New Roman" w:hAnsi="Times New Roman" w:cs="Times New Roman"/>
          <w:color w:val="002060"/>
          <w:sz w:val="32"/>
          <w:szCs w:val="32"/>
        </w:rPr>
        <w:t>МУНИЦИПАЛЬНОГО ОКРУГА ИВАНОВСКОЕ В ГОРОДЕ МОСКВЕ</w:t>
      </w:r>
    </w:p>
    <w:p w:rsidR="004167A4" w:rsidRDefault="004167A4" w:rsidP="004167A4">
      <w:pPr>
        <w:spacing w:after="48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4167A4">
        <w:rPr>
          <w:rFonts w:ascii="Times New Roman" w:hAnsi="Times New Roman" w:cs="Times New Roman"/>
          <w:color w:val="002060"/>
          <w:sz w:val="32"/>
          <w:szCs w:val="32"/>
        </w:rPr>
        <w:t>РЕШЕНИЕ</w:t>
      </w:r>
    </w:p>
    <w:p w:rsidR="003C2F4C" w:rsidRPr="004167A4" w:rsidRDefault="004167A4" w:rsidP="004167A4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67A4">
        <w:rPr>
          <w:rFonts w:ascii="Times New Roman" w:eastAsia="Times New Roman" w:hAnsi="Times New Roman" w:cs="Times New Roman"/>
          <w:sz w:val="28"/>
          <w:szCs w:val="28"/>
          <w:u w:val="single"/>
        </w:rPr>
        <w:t>02 июня 2026 года № 74/2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345426" w:rsidRPr="00024158" w:rsidTr="00D96F63">
        <w:tc>
          <w:tcPr>
            <w:tcW w:w="5353" w:type="dxa"/>
          </w:tcPr>
          <w:p w:rsidR="00345426" w:rsidRPr="00024158" w:rsidRDefault="00C95A8E" w:rsidP="00333A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158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Ивановское в городе Москве от 23 декабря 2025 года № 65/3</w:t>
            </w:r>
          </w:p>
        </w:tc>
      </w:tr>
    </w:tbl>
    <w:p w:rsidR="00A91B72" w:rsidRDefault="003C2F4C" w:rsidP="004167A4">
      <w:pPr>
        <w:pStyle w:val="a4"/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4158" w:rsidRPr="00024158">
        <w:rPr>
          <w:rFonts w:ascii="Times New Roman" w:hAnsi="Times New Roman" w:cs="Times New Roman"/>
          <w:sz w:val="28"/>
          <w:szCs w:val="28"/>
        </w:rPr>
        <w:t xml:space="preserve">соответствии с частью 6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на основании обращения управы района Ивановское от </w:t>
      </w:r>
      <w:r w:rsidR="006E5E27">
        <w:rPr>
          <w:rFonts w:ascii="Times New Roman" w:hAnsi="Times New Roman" w:cs="Times New Roman"/>
          <w:sz w:val="28"/>
          <w:szCs w:val="28"/>
        </w:rPr>
        <w:t xml:space="preserve">12 мая </w:t>
      </w:r>
      <w:r w:rsidR="00024158" w:rsidRPr="00024158">
        <w:rPr>
          <w:rFonts w:ascii="Times New Roman" w:hAnsi="Times New Roman" w:cs="Times New Roman"/>
          <w:sz w:val="28"/>
          <w:szCs w:val="28"/>
        </w:rPr>
        <w:t>202</w:t>
      </w:r>
      <w:r w:rsidR="00024158">
        <w:rPr>
          <w:rFonts w:ascii="Times New Roman" w:hAnsi="Times New Roman" w:cs="Times New Roman"/>
          <w:sz w:val="28"/>
          <w:szCs w:val="28"/>
        </w:rPr>
        <w:t>6</w:t>
      </w:r>
      <w:r w:rsidR="00024158" w:rsidRPr="00024158">
        <w:rPr>
          <w:rFonts w:ascii="Times New Roman" w:hAnsi="Times New Roman" w:cs="Times New Roman"/>
          <w:sz w:val="28"/>
          <w:szCs w:val="28"/>
        </w:rPr>
        <w:t xml:space="preserve"> года № ИВ-15-</w:t>
      </w:r>
      <w:r w:rsidR="006E5E27">
        <w:rPr>
          <w:rFonts w:ascii="Times New Roman" w:hAnsi="Times New Roman" w:cs="Times New Roman"/>
          <w:sz w:val="28"/>
          <w:szCs w:val="28"/>
        </w:rPr>
        <w:t>452</w:t>
      </w:r>
      <w:r w:rsidR="00024158" w:rsidRPr="00024158">
        <w:rPr>
          <w:rFonts w:ascii="Times New Roman" w:hAnsi="Times New Roman" w:cs="Times New Roman"/>
          <w:sz w:val="28"/>
          <w:szCs w:val="28"/>
        </w:rPr>
        <w:t>/2</w:t>
      </w:r>
      <w:r w:rsidR="00F22CE7">
        <w:rPr>
          <w:rFonts w:ascii="Times New Roman" w:hAnsi="Times New Roman" w:cs="Times New Roman"/>
          <w:sz w:val="28"/>
          <w:szCs w:val="28"/>
        </w:rPr>
        <w:t>6</w:t>
      </w:r>
      <w:r w:rsidR="00024158" w:rsidRPr="00024158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="006E5E27">
        <w:rPr>
          <w:rFonts w:ascii="Times New Roman" w:hAnsi="Times New Roman" w:cs="Times New Roman"/>
          <w:sz w:val="28"/>
          <w:szCs w:val="28"/>
        </w:rPr>
        <w:t>12</w:t>
      </w:r>
      <w:r w:rsidR="00F22CE7">
        <w:rPr>
          <w:rFonts w:ascii="Times New Roman" w:hAnsi="Times New Roman" w:cs="Times New Roman"/>
          <w:sz w:val="28"/>
          <w:szCs w:val="28"/>
        </w:rPr>
        <w:t xml:space="preserve"> </w:t>
      </w:r>
      <w:r w:rsidR="006E5E27">
        <w:rPr>
          <w:rFonts w:ascii="Times New Roman" w:hAnsi="Times New Roman" w:cs="Times New Roman"/>
          <w:sz w:val="28"/>
          <w:szCs w:val="28"/>
        </w:rPr>
        <w:t xml:space="preserve">мая </w:t>
      </w:r>
      <w:r w:rsidR="00024158" w:rsidRPr="00024158">
        <w:rPr>
          <w:rFonts w:ascii="Times New Roman" w:hAnsi="Times New Roman" w:cs="Times New Roman"/>
          <w:sz w:val="28"/>
          <w:szCs w:val="28"/>
        </w:rPr>
        <w:t>202</w:t>
      </w:r>
      <w:r w:rsidR="00F22CE7">
        <w:rPr>
          <w:rFonts w:ascii="Times New Roman" w:hAnsi="Times New Roman" w:cs="Times New Roman"/>
          <w:sz w:val="28"/>
          <w:szCs w:val="28"/>
        </w:rPr>
        <w:t>6</w:t>
      </w:r>
      <w:r w:rsidR="00024158" w:rsidRPr="0002415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4158" w:rsidRPr="002A5860">
        <w:rPr>
          <w:rFonts w:ascii="Times New Roman" w:hAnsi="Times New Roman" w:cs="Times New Roman"/>
          <w:sz w:val="28"/>
          <w:szCs w:val="28"/>
        </w:rPr>
        <w:t>02-01-</w:t>
      </w:r>
      <w:r w:rsidR="006E5E27">
        <w:rPr>
          <w:rFonts w:ascii="Times New Roman" w:hAnsi="Times New Roman" w:cs="Times New Roman"/>
          <w:sz w:val="28"/>
          <w:szCs w:val="28"/>
        </w:rPr>
        <w:t>17</w:t>
      </w:r>
      <w:r w:rsidR="00024158" w:rsidRPr="002A5860">
        <w:rPr>
          <w:rFonts w:ascii="Times New Roman" w:hAnsi="Times New Roman" w:cs="Times New Roman"/>
          <w:sz w:val="28"/>
          <w:szCs w:val="28"/>
        </w:rPr>
        <w:t>-</w:t>
      </w:r>
      <w:r w:rsidR="006E5E27">
        <w:rPr>
          <w:rFonts w:ascii="Times New Roman" w:hAnsi="Times New Roman" w:cs="Times New Roman"/>
          <w:sz w:val="28"/>
          <w:szCs w:val="28"/>
        </w:rPr>
        <w:t>134</w:t>
      </w:r>
      <w:r w:rsidR="00024158" w:rsidRPr="002A5860">
        <w:rPr>
          <w:rFonts w:ascii="Times New Roman" w:hAnsi="Times New Roman" w:cs="Times New Roman"/>
          <w:sz w:val="28"/>
          <w:szCs w:val="28"/>
        </w:rPr>
        <w:t>/2</w:t>
      </w:r>
      <w:r w:rsidR="002A5860" w:rsidRPr="002A5860">
        <w:rPr>
          <w:rFonts w:ascii="Times New Roman" w:hAnsi="Times New Roman" w:cs="Times New Roman"/>
          <w:sz w:val="28"/>
          <w:szCs w:val="28"/>
        </w:rPr>
        <w:t>6</w:t>
      </w:r>
      <w:r w:rsidR="00024158" w:rsidRPr="002A5860">
        <w:rPr>
          <w:rFonts w:ascii="Times New Roman" w:hAnsi="Times New Roman" w:cs="Times New Roman"/>
          <w:sz w:val="28"/>
          <w:szCs w:val="28"/>
        </w:rPr>
        <w:t>вх.,</w:t>
      </w:r>
      <w:r w:rsidR="00024158" w:rsidRPr="00024158">
        <w:rPr>
          <w:rFonts w:ascii="Times New Roman" w:hAnsi="Times New Roman" w:cs="Times New Roman"/>
          <w:sz w:val="28"/>
          <w:szCs w:val="28"/>
        </w:rPr>
        <w:t xml:space="preserve"> </w:t>
      </w:r>
      <w:r w:rsidR="00024158" w:rsidRPr="00024158">
        <w:rPr>
          <w:rFonts w:ascii="Times New Roman" w:eastAsia="Times New Roman" w:hAnsi="Times New Roman" w:cs="Times New Roman"/>
          <w:sz w:val="28"/>
          <w:szCs w:val="28"/>
        </w:rPr>
        <w:t>и принимая во внимание согласование главы управы района Ивановское города Москвы</w:t>
      </w:r>
      <w:r w:rsidR="00442D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4158" w:rsidRPr="000241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158" w:rsidRPr="00024158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="00024158" w:rsidRPr="000241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167A4" w:rsidRDefault="00024158" w:rsidP="00333A7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72">
        <w:rPr>
          <w:rFonts w:ascii="Times New Roman" w:eastAsia="Times New Roman" w:hAnsi="Times New Roman" w:cs="Times New Roman"/>
          <w:sz w:val="28"/>
          <w:szCs w:val="28"/>
        </w:rPr>
        <w:t>Внести изменение в решение Совета депутатов внутригородского муниципального образования – муниципального округа Ивановское в городе Москве от 2</w:t>
      </w:r>
      <w:r w:rsidR="00442D68" w:rsidRPr="00A91B7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1B7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442D68" w:rsidRPr="00A91B7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1B72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42D68" w:rsidRPr="00A91B72">
        <w:rPr>
          <w:rFonts w:ascii="Times New Roman" w:eastAsia="Times New Roman" w:hAnsi="Times New Roman" w:cs="Times New Roman"/>
          <w:sz w:val="28"/>
          <w:szCs w:val="28"/>
        </w:rPr>
        <w:t xml:space="preserve">65/3 </w:t>
      </w:r>
      <w:r w:rsidRPr="00A91B72">
        <w:rPr>
          <w:rFonts w:ascii="Times New Roman" w:eastAsia="Times New Roman" w:hAnsi="Times New Roman" w:cs="Times New Roman"/>
          <w:sz w:val="28"/>
          <w:szCs w:val="28"/>
        </w:rPr>
        <w:t>«О проведении дополнительных мероприятий по социально-экономическому развитию района Ивановское в 202</w:t>
      </w:r>
      <w:r w:rsidR="00442D68" w:rsidRPr="00A91B7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1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67A4" w:rsidRDefault="004167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33A7A" w:rsidRDefault="00024158" w:rsidP="004167A4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72">
        <w:rPr>
          <w:rFonts w:ascii="Times New Roman" w:eastAsia="Times New Roman" w:hAnsi="Times New Roman" w:cs="Times New Roman"/>
          <w:sz w:val="28"/>
          <w:szCs w:val="28"/>
        </w:rPr>
        <w:lastRenderedPageBreak/>
        <w:t>году»</w:t>
      </w:r>
      <w:r w:rsidR="007F4412">
        <w:rPr>
          <w:rFonts w:ascii="Times New Roman" w:eastAsia="Times New Roman" w:hAnsi="Times New Roman" w:cs="Times New Roman"/>
          <w:sz w:val="28"/>
          <w:szCs w:val="28"/>
        </w:rPr>
        <w:t xml:space="preserve"> (в ред. </w:t>
      </w:r>
      <w:r w:rsidR="003C2F4C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7F4412">
        <w:rPr>
          <w:rFonts w:ascii="Times New Roman" w:eastAsia="Times New Roman" w:hAnsi="Times New Roman" w:cs="Times New Roman"/>
          <w:sz w:val="28"/>
          <w:szCs w:val="28"/>
        </w:rPr>
        <w:t>от 10 марта 2026 года № 70/2)</w:t>
      </w:r>
      <w:r w:rsidRPr="00A91B72">
        <w:rPr>
          <w:rFonts w:ascii="Times New Roman" w:eastAsia="Times New Roman" w:hAnsi="Times New Roman" w:cs="Times New Roman"/>
          <w:sz w:val="28"/>
          <w:szCs w:val="28"/>
        </w:rPr>
        <w:t>, изложив приложение к решению согласно приложению к настоящему решению.</w:t>
      </w:r>
    </w:p>
    <w:p w:rsidR="00024158" w:rsidRPr="00B20B2A" w:rsidRDefault="00024158" w:rsidP="00333A7A">
      <w:pPr>
        <w:pStyle w:val="a6"/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B2A">
        <w:rPr>
          <w:rFonts w:ascii="Times New Roman" w:eastAsia="Times New Roman" w:hAnsi="Times New Roman" w:cs="Times New Roman"/>
          <w:sz w:val="28"/>
          <w:szCs w:val="28"/>
        </w:rPr>
        <w:t xml:space="preserve">Главе управы района Ивановское города Москвы обеспечить реализацию утвержденных дополнительных мероприятий по социально-экономическому развитию района Ивановское. </w:t>
      </w:r>
    </w:p>
    <w:p w:rsidR="00024158" w:rsidRPr="00B20B2A" w:rsidRDefault="00024158" w:rsidP="00333A7A">
      <w:pPr>
        <w:pStyle w:val="a6"/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B2A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управу района Ивановское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B20B2A" w:rsidRPr="00FD0B16" w:rsidRDefault="00024158" w:rsidP="00FD0B16">
      <w:pPr>
        <w:pStyle w:val="a6"/>
        <w:numPr>
          <w:ilvl w:val="0"/>
          <w:numId w:val="5"/>
        </w:numPr>
        <w:spacing w:after="72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16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FD0B1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FD0B16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FD0B1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FD0B16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FD0B1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r w:rsidRPr="00FD0B16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FD0B1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FD0B1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88"/>
      </w:tblGrid>
      <w:tr w:rsidR="00B20B2A" w:rsidTr="00A91B72">
        <w:tc>
          <w:tcPr>
            <w:tcW w:w="5920" w:type="dxa"/>
          </w:tcPr>
          <w:p w:rsidR="00B20B2A" w:rsidRDefault="00B20B2A" w:rsidP="004167A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Глава внутригородского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024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– муниципального округа Ивановское в городе Москве </w:t>
            </w:r>
          </w:p>
        </w:tc>
        <w:tc>
          <w:tcPr>
            <w:tcW w:w="4388" w:type="dxa"/>
            <w:vAlign w:val="bottom"/>
          </w:tcPr>
          <w:p w:rsidR="00B20B2A" w:rsidRDefault="00B20B2A" w:rsidP="004167A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И.И. Громов</w:t>
            </w:r>
          </w:p>
        </w:tc>
      </w:tr>
    </w:tbl>
    <w:p w:rsidR="00AC1D82" w:rsidRDefault="00AC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A91B72" w:rsidRPr="004167A4" w:rsidTr="00507FDD">
        <w:tc>
          <w:tcPr>
            <w:tcW w:w="4813" w:type="dxa"/>
          </w:tcPr>
          <w:p w:rsidR="00A91B72" w:rsidRPr="004167A4" w:rsidRDefault="00A91B72" w:rsidP="00FD0B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6E5E27" w:rsidRPr="004167A4">
              <w:rPr>
                <w:rFonts w:ascii="Times New Roman" w:hAnsi="Times New Roman" w:cs="Times New Roman"/>
                <w:sz w:val="20"/>
                <w:szCs w:val="20"/>
              </w:rPr>
              <w:t xml:space="preserve">02 июня </w:t>
            </w:r>
            <w:r w:rsidRPr="004167A4">
              <w:rPr>
                <w:rFonts w:ascii="Times New Roman" w:hAnsi="Times New Roman" w:cs="Times New Roman"/>
                <w:sz w:val="20"/>
                <w:szCs w:val="20"/>
              </w:rPr>
              <w:t xml:space="preserve">2026 года № </w:t>
            </w:r>
            <w:r w:rsidR="00333A7A" w:rsidRPr="004167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5E27" w:rsidRPr="00416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3A7A" w:rsidRPr="004167A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</w:tr>
    </w:tbl>
    <w:p w:rsidR="00A91B72" w:rsidRPr="004167A4" w:rsidRDefault="00A91B72" w:rsidP="00507F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945D30" w:rsidRPr="004167A4" w:rsidTr="00507FDD">
        <w:tc>
          <w:tcPr>
            <w:tcW w:w="4813" w:type="dxa"/>
          </w:tcPr>
          <w:p w:rsidR="00945D30" w:rsidRPr="004167A4" w:rsidRDefault="00945D30" w:rsidP="00FD0B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7A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872FF4" w:rsidRPr="004167A4">
              <w:rPr>
                <w:rFonts w:ascii="Times New Roman" w:hAnsi="Times New Roman" w:cs="Times New Roman"/>
                <w:sz w:val="20"/>
                <w:szCs w:val="20"/>
              </w:rPr>
              <w:t>23 декабря 2025 года № 65/3</w:t>
            </w:r>
          </w:p>
        </w:tc>
      </w:tr>
    </w:tbl>
    <w:p w:rsidR="00A50536" w:rsidRPr="00782A35" w:rsidRDefault="00782A35" w:rsidP="00FD0B1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A35">
        <w:rPr>
          <w:rFonts w:ascii="Times New Roman" w:eastAsia="Times New Roman" w:hAnsi="Times New Roman" w:cs="Times New Roman"/>
          <w:b/>
          <w:sz w:val="28"/>
          <w:szCs w:val="28"/>
        </w:rPr>
        <w:t>Перечень дополнительных мероприятий за счет средств социально-экономического развития района Ивановское города Москвы на 2026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938"/>
        <w:gridCol w:w="1559"/>
      </w:tblGrid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4167A4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shd w:val="clear" w:color="auto" w:fill="auto"/>
          </w:tcPr>
          <w:p w:rsidR="000D6BE7" w:rsidRPr="004167A4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1559" w:type="dxa"/>
          </w:tcPr>
          <w:p w:rsidR="000D6BE7" w:rsidRPr="004167A4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0D6BE7" w:rsidRPr="004167A4" w:rsidRDefault="00BD2F7B" w:rsidP="00BD2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социально-бытовых услуг льготным категориям граждан, проживающим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2 250,0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социально-бытовых услуг (услуги парикмахерской, ремонта обуви и пр.)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гражданам в натуральном выражении (товары длительного пользования, пасхальные куличи, детские сладкие новогодние подарки и пр.)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7 699,9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цветочной продукции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подарочных сертификатов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1 628,5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подарочной и сувенирной продукции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2 350,0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билетов на зрелищные мероприятия (театры, новогодние </w:t>
            </w: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 и пр.)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 для проведения досуговых мероприятий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432,2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приобретение/изготовление декоративных конструкций и тематических элементов для оформления мест проведения досуговых мероприятий 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723,9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наградного материала 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расходных материалов для проведения досуговых мероприятий 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продуктов питания для проведения досуговых мероприятий 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и ремонт общедомового оборудования (пандусы), позволяющего обеспечить беспрепятственный доступ инвалидов и других лиц с ограничениями жизнедеятельности, включая подъемные платформы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56,2</w:t>
            </w:r>
          </w:p>
        </w:tc>
      </w:tr>
      <w:tr w:rsidR="000D6BE7" w:rsidRPr="000D6BE7" w:rsidTr="000D6BE7">
        <w:tc>
          <w:tcPr>
            <w:tcW w:w="817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38" w:type="dxa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стационарного пандуса по адресу: ул. Саянская, д.6, п.2</w:t>
            </w:r>
          </w:p>
        </w:tc>
        <w:tc>
          <w:tcPr>
            <w:tcW w:w="1559" w:type="dxa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0D6BE7" w:rsidRPr="000D6BE7" w:rsidTr="000D6BE7">
        <w:tc>
          <w:tcPr>
            <w:tcW w:w="8755" w:type="dxa"/>
            <w:gridSpan w:val="2"/>
            <w:shd w:val="clear" w:color="auto" w:fill="auto"/>
          </w:tcPr>
          <w:p w:rsidR="000D6BE7" w:rsidRPr="000D6BE7" w:rsidRDefault="000D6BE7" w:rsidP="000D6BE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bottom"/>
          </w:tcPr>
          <w:p w:rsidR="000D6BE7" w:rsidRPr="000D6BE7" w:rsidRDefault="000D6BE7" w:rsidP="000D6B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6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10 006,1</w:t>
            </w:r>
          </w:p>
        </w:tc>
      </w:tr>
    </w:tbl>
    <w:p w:rsidR="00782A35" w:rsidRPr="00782A35" w:rsidRDefault="00782A35" w:rsidP="00333A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82A35" w:rsidRPr="00782A35" w:rsidSect="003C2F4C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FC4" w:rsidRDefault="00A64FC4" w:rsidP="00333A7A">
      <w:pPr>
        <w:spacing w:after="0" w:line="240" w:lineRule="auto"/>
      </w:pPr>
      <w:r>
        <w:separator/>
      </w:r>
    </w:p>
  </w:endnote>
  <w:endnote w:type="continuationSeparator" w:id="1">
    <w:p w:rsidR="00A64FC4" w:rsidRDefault="00A64FC4" w:rsidP="0033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FC4" w:rsidRDefault="00A64FC4" w:rsidP="00333A7A">
      <w:pPr>
        <w:spacing w:after="0" w:line="240" w:lineRule="auto"/>
      </w:pPr>
      <w:r>
        <w:separator/>
      </w:r>
    </w:p>
  </w:footnote>
  <w:footnote w:type="continuationSeparator" w:id="1">
    <w:p w:rsidR="00A64FC4" w:rsidRDefault="00A64FC4" w:rsidP="0033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5384"/>
      <w:docPartObj>
        <w:docPartGallery w:val="Page Numbers (Top of Page)"/>
        <w:docPartUnique/>
      </w:docPartObj>
    </w:sdtPr>
    <w:sdtContent>
      <w:p w:rsidR="00333A7A" w:rsidRDefault="008A2368">
        <w:pPr>
          <w:pStyle w:val="a7"/>
          <w:jc w:val="center"/>
        </w:pPr>
        <w:fldSimple w:instr=" PAGE   \* MERGEFORMAT ">
          <w:r w:rsidR="00507FDD">
            <w:rPr>
              <w:noProof/>
            </w:rPr>
            <w:t>2</w:t>
          </w:r>
        </w:fldSimple>
      </w:p>
    </w:sdtContent>
  </w:sdt>
  <w:p w:rsidR="00333A7A" w:rsidRDefault="00333A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6CC"/>
    <w:multiLevelType w:val="multilevel"/>
    <w:tmpl w:val="9FDC6C96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0547F6"/>
    <w:multiLevelType w:val="multilevel"/>
    <w:tmpl w:val="ABD6B76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66D703A"/>
    <w:multiLevelType w:val="multilevel"/>
    <w:tmpl w:val="66D8C6C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30B6539"/>
    <w:multiLevelType w:val="multilevel"/>
    <w:tmpl w:val="98C419F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7BC4D74"/>
    <w:multiLevelType w:val="multilevel"/>
    <w:tmpl w:val="493AAF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9FA45DB"/>
    <w:multiLevelType w:val="hybridMultilevel"/>
    <w:tmpl w:val="36C44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066BA0"/>
    <w:multiLevelType w:val="multilevel"/>
    <w:tmpl w:val="85BA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0966E90"/>
    <w:multiLevelType w:val="multilevel"/>
    <w:tmpl w:val="F3021AA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426"/>
    <w:rsid w:val="00024158"/>
    <w:rsid w:val="00055543"/>
    <w:rsid w:val="000740DD"/>
    <w:rsid w:val="000D6BE7"/>
    <w:rsid w:val="00134374"/>
    <w:rsid w:val="0014391A"/>
    <w:rsid w:val="002A5860"/>
    <w:rsid w:val="00333A7A"/>
    <w:rsid w:val="00345426"/>
    <w:rsid w:val="003C2F4C"/>
    <w:rsid w:val="003E5611"/>
    <w:rsid w:val="004167A4"/>
    <w:rsid w:val="00442D68"/>
    <w:rsid w:val="004471F8"/>
    <w:rsid w:val="00507FDD"/>
    <w:rsid w:val="00566FDC"/>
    <w:rsid w:val="005D0F87"/>
    <w:rsid w:val="006E408D"/>
    <w:rsid w:val="006E5E27"/>
    <w:rsid w:val="006F1D6E"/>
    <w:rsid w:val="00782A35"/>
    <w:rsid w:val="00796EF6"/>
    <w:rsid w:val="007D4253"/>
    <w:rsid w:val="007F4412"/>
    <w:rsid w:val="00846AF8"/>
    <w:rsid w:val="00872FF4"/>
    <w:rsid w:val="008A1CF0"/>
    <w:rsid w:val="008A2368"/>
    <w:rsid w:val="008A3A63"/>
    <w:rsid w:val="00917707"/>
    <w:rsid w:val="00932DEC"/>
    <w:rsid w:val="00945D30"/>
    <w:rsid w:val="00A50536"/>
    <w:rsid w:val="00A64FC4"/>
    <w:rsid w:val="00A85B1D"/>
    <w:rsid w:val="00A91B72"/>
    <w:rsid w:val="00AC1D82"/>
    <w:rsid w:val="00B20B2A"/>
    <w:rsid w:val="00B769FB"/>
    <w:rsid w:val="00BD2F7B"/>
    <w:rsid w:val="00C95A8E"/>
    <w:rsid w:val="00CB7185"/>
    <w:rsid w:val="00D358D5"/>
    <w:rsid w:val="00D42A46"/>
    <w:rsid w:val="00D94163"/>
    <w:rsid w:val="00D96F63"/>
    <w:rsid w:val="00DC305A"/>
    <w:rsid w:val="00EB0D2F"/>
    <w:rsid w:val="00F22CE7"/>
    <w:rsid w:val="00FB0526"/>
    <w:rsid w:val="00FD0B16"/>
    <w:rsid w:val="00FD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02415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24158"/>
  </w:style>
  <w:style w:type="paragraph" w:styleId="a6">
    <w:name w:val="List Paragraph"/>
    <w:basedOn w:val="a"/>
    <w:uiPriority w:val="34"/>
    <w:qFormat/>
    <w:rsid w:val="00024158"/>
    <w:pPr>
      <w:ind w:left="720"/>
      <w:contextualSpacing/>
    </w:pPr>
  </w:style>
  <w:style w:type="paragraph" w:customStyle="1" w:styleId="ConsPlusTitle">
    <w:name w:val="ConsPlusTitle"/>
    <w:rsid w:val="007D4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33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3A7A"/>
  </w:style>
  <w:style w:type="paragraph" w:styleId="a9">
    <w:name w:val="footer"/>
    <w:basedOn w:val="a"/>
    <w:link w:val="aa"/>
    <w:uiPriority w:val="99"/>
    <w:semiHidden/>
    <w:unhideWhenUsed/>
    <w:rsid w:val="00333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3A7A"/>
  </w:style>
  <w:style w:type="paragraph" w:styleId="ab">
    <w:name w:val="Balloon Text"/>
    <w:basedOn w:val="a"/>
    <w:link w:val="ac"/>
    <w:uiPriority w:val="99"/>
    <w:semiHidden/>
    <w:unhideWhenUsed/>
    <w:rsid w:val="0041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2026-03-03T10:54:00Z</cp:lastPrinted>
  <dcterms:created xsi:type="dcterms:W3CDTF">2026-03-03T10:47:00Z</dcterms:created>
  <dcterms:modified xsi:type="dcterms:W3CDTF">2026-06-01T08:31:00Z</dcterms:modified>
</cp:coreProperties>
</file>