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00" w:rsidRPr="00883C9C" w:rsidRDefault="009E342B" w:rsidP="00242FE0">
      <w:pPr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  <w:r w:rsidRPr="009E34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3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9C" w:rsidRPr="008E2015" w:rsidRDefault="00883C9C" w:rsidP="00883C9C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8E2015">
        <w:rPr>
          <w:rFonts w:ascii="Arial" w:hAnsi="Arial" w:cs="Arial"/>
          <w:color w:val="002060"/>
          <w:sz w:val="32"/>
          <w:szCs w:val="32"/>
        </w:rPr>
        <w:t>СОВЕТ ДЕПУТАТОВ</w:t>
      </w:r>
    </w:p>
    <w:p w:rsidR="00883C9C" w:rsidRPr="008E2015" w:rsidRDefault="00883C9C" w:rsidP="00883C9C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8E2015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883C9C" w:rsidRPr="008E2015" w:rsidRDefault="00883C9C" w:rsidP="00883C9C">
      <w:pPr>
        <w:spacing w:after="24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8E2015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883C9C" w:rsidRPr="008E2015" w:rsidRDefault="00883C9C" w:rsidP="00883C9C">
      <w:pPr>
        <w:spacing w:after="360"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8E2015">
        <w:rPr>
          <w:rFonts w:ascii="Arial" w:hAnsi="Arial" w:cs="Arial"/>
          <w:color w:val="002060"/>
          <w:sz w:val="32"/>
          <w:szCs w:val="32"/>
        </w:rPr>
        <w:t>РЕШЕНИЕ</w:t>
      </w:r>
    </w:p>
    <w:p w:rsidR="009230BF" w:rsidRPr="00706596" w:rsidRDefault="00801808" w:rsidP="00242FE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8"/>
          <w:u w:val="single"/>
        </w:rPr>
      </w:pPr>
      <w:r w:rsidRPr="00706596">
        <w:rPr>
          <w:rFonts w:ascii="Times New Roman" w:hAnsi="Times New Roman" w:cs="Times New Roman"/>
          <w:sz w:val="26"/>
          <w:szCs w:val="28"/>
          <w:u w:val="single"/>
        </w:rPr>
        <w:t>24 марта 2026 года № 71/3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801808" w:rsidRPr="00706596" w:rsidTr="00A73A0F">
        <w:tc>
          <w:tcPr>
            <w:tcW w:w="4928" w:type="dxa"/>
          </w:tcPr>
          <w:p w:rsidR="00801808" w:rsidRPr="00706596" w:rsidRDefault="00801808" w:rsidP="00242FE0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0659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О плане работы Совета депутатов внутригородского муниципального образования – муниципального округа Ивановское в городе Москве на </w:t>
            </w:r>
            <w:r w:rsidRPr="00706596"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II</w:t>
            </w:r>
            <w:r w:rsidRPr="0070659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квартал 2026 года</w:t>
            </w:r>
          </w:p>
        </w:tc>
      </w:tr>
    </w:tbl>
    <w:p w:rsidR="00A73A0F" w:rsidRPr="00706596" w:rsidRDefault="00A73A0F" w:rsidP="00242FE0">
      <w:pPr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В соответствии с Уставом внутригородского муниципального образования - муниципального округа Ивановское в городе Москве, Регламентом Совета депутатов внутригородского муниципального образования - муниципального округа Ивановское в городе Москве </w:t>
      </w:r>
      <w:r w:rsidRPr="00706596"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A73A0F" w:rsidRPr="00706596" w:rsidRDefault="00A73A0F" w:rsidP="00242FE0">
      <w:pPr>
        <w:suppressAutoHyphens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1. Утвердить план работы Совета депутатов внутригородского муниципального образования - муниципального округа Ивановское в городе Москве на </w:t>
      </w:r>
      <w:r w:rsidRPr="00706596">
        <w:rPr>
          <w:rFonts w:ascii="Times New Roman" w:eastAsia="Times New Roman" w:hAnsi="Times New Roman" w:cs="Times New Roman"/>
          <w:sz w:val="26"/>
          <w:szCs w:val="28"/>
          <w:lang w:val="en-US" w:eastAsia="ar-SA"/>
        </w:rPr>
        <w:t>II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квартал 2026 года (приложение).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A73A0F" w:rsidRPr="00706596" w:rsidTr="00A73A0F">
        <w:tc>
          <w:tcPr>
            <w:tcW w:w="5637" w:type="dxa"/>
          </w:tcPr>
          <w:p w:rsidR="00A73A0F" w:rsidRPr="00706596" w:rsidRDefault="00A73A0F" w:rsidP="00242FE0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06596">
              <w:rPr>
                <w:rFonts w:ascii="Times New Roman" w:hAnsi="Times New Roman" w:cs="Times New Roman"/>
                <w:b/>
                <w:sz w:val="26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A73A0F" w:rsidRPr="00706596" w:rsidRDefault="00A73A0F" w:rsidP="00242FE0">
            <w:pPr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06596">
              <w:rPr>
                <w:rFonts w:ascii="Times New Roman" w:hAnsi="Times New Roman" w:cs="Times New Roman"/>
                <w:b/>
                <w:sz w:val="26"/>
                <w:szCs w:val="28"/>
              </w:rPr>
              <w:t>И.И. Громов</w:t>
            </w:r>
          </w:p>
        </w:tc>
      </w:tr>
    </w:tbl>
    <w:p w:rsidR="00883C9C" w:rsidRPr="00706596" w:rsidRDefault="00883C9C" w:rsidP="00242FE0">
      <w:pPr>
        <w:spacing w:line="240" w:lineRule="auto"/>
        <w:rPr>
          <w:rFonts w:ascii="Times New Roman" w:hAnsi="Times New Roman" w:cs="Times New Roman"/>
          <w:sz w:val="26"/>
          <w:szCs w:val="28"/>
        </w:rPr>
      </w:pPr>
    </w:p>
    <w:p w:rsidR="00883C9C" w:rsidRDefault="00883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BA13FC" w:rsidRPr="00176479" w:rsidTr="00BB3FD3">
        <w:tc>
          <w:tcPr>
            <w:tcW w:w="4955" w:type="dxa"/>
          </w:tcPr>
          <w:p w:rsidR="00BA13FC" w:rsidRPr="00176479" w:rsidRDefault="00BA13FC" w:rsidP="00242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6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к решению Совета депутатов внутригородского муниципального образования – муниципального округа Ивановское в городе Москве от 24 марта 2026 года № 71/3</w:t>
            </w:r>
          </w:p>
        </w:tc>
      </w:tr>
    </w:tbl>
    <w:p w:rsidR="008E2045" w:rsidRPr="00706596" w:rsidRDefault="008E2045" w:rsidP="00761937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  <w:t>План работы</w:t>
      </w:r>
    </w:p>
    <w:p w:rsidR="008E2045" w:rsidRPr="00706596" w:rsidRDefault="008E2045" w:rsidP="00242F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  <w:t>Совета депутатов внутригородского муниципального образования - муниципального округа Ивановское в городе Москве</w:t>
      </w:r>
    </w:p>
    <w:p w:rsidR="008E2045" w:rsidRPr="00706596" w:rsidRDefault="008E2045" w:rsidP="00761937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  <w:t xml:space="preserve">на </w:t>
      </w:r>
      <w:r w:rsidRPr="00706596">
        <w:rPr>
          <w:rFonts w:ascii="Times New Roman" w:eastAsia="Times New Roman" w:hAnsi="Times New Roman" w:cs="Times New Roman"/>
          <w:b/>
          <w:sz w:val="26"/>
          <w:szCs w:val="28"/>
          <w:lang w:val="en-US" w:eastAsia="ar-SA"/>
        </w:rPr>
        <w:t>II</w:t>
      </w:r>
      <w:r w:rsidRPr="00706596">
        <w:rPr>
          <w:rFonts w:ascii="Times New Roman" w:eastAsia="Times New Roman" w:hAnsi="Times New Roman" w:cs="Times New Roman"/>
          <w:b/>
          <w:sz w:val="26"/>
          <w:szCs w:val="28"/>
          <w:lang w:eastAsia="ar-SA"/>
        </w:rPr>
        <w:t xml:space="preserve"> квартал 2026 года</w:t>
      </w:r>
    </w:p>
    <w:p w:rsidR="00C65165" w:rsidRPr="00706596" w:rsidRDefault="00C65165" w:rsidP="0070659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ar-SA"/>
        </w:rPr>
      </w:pPr>
      <w:r w:rsidRPr="00706596"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ar-SA"/>
        </w:rPr>
        <w:t>07 апреля 2026 года</w:t>
      </w:r>
    </w:p>
    <w:p w:rsidR="00C65165" w:rsidRPr="00706596" w:rsidRDefault="00C65165" w:rsidP="00242F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>1. О проекте решения Совета депутатов внутригородского муниципального образования - муниципального округа Ивановское в городе Москве «Об исполнении бюджета внутригородского муниципального образования - муниципального округа Ивановское в городе Москве за 2025 год».</w:t>
      </w:r>
    </w:p>
    <w:p w:rsidR="00C65165" w:rsidRPr="00706596" w:rsidRDefault="00C65165" w:rsidP="007065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>2. О назначении публичных слушаний по проекту решения Совета депутатов внутригородского муниципального образования - муниципального округа Ивановское в городе Москве «Об исполнении бюджета внутригородского муниципального образования - муниципального округа Ивановское в городе Москве за 2025 год».</w:t>
      </w:r>
    </w:p>
    <w:p w:rsidR="00742F0D" w:rsidRDefault="00C65165" w:rsidP="00742F0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3. О результатах проведения мониторинга ярмарок выходного дня в </w:t>
      </w:r>
      <w:r w:rsidRPr="00706596">
        <w:rPr>
          <w:rFonts w:ascii="Times New Roman" w:eastAsia="Times New Roman" w:hAnsi="Times New Roman" w:cs="Times New Roman"/>
          <w:sz w:val="26"/>
          <w:szCs w:val="28"/>
          <w:lang w:val="en-US" w:eastAsia="ar-SA"/>
        </w:rPr>
        <w:t>I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квартале 2026 года.</w:t>
      </w:r>
    </w:p>
    <w:p w:rsidR="00883C9C" w:rsidRPr="00706596" w:rsidRDefault="00851991" w:rsidP="00742F0D">
      <w:pPr>
        <w:tabs>
          <w:tab w:val="left" w:pos="0"/>
        </w:tabs>
        <w:suppressAutoHyphens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ar-SA"/>
        </w:rPr>
      </w:pPr>
      <w:r w:rsidRPr="00706596">
        <w:rPr>
          <w:rFonts w:ascii="Times New Roman" w:eastAsia="Times New Roman" w:hAnsi="Times New Roman" w:cs="Times New Roman"/>
          <w:b/>
          <w:sz w:val="26"/>
          <w:szCs w:val="28"/>
          <w:u w:val="single"/>
          <w:lang w:eastAsia="ar-SA"/>
        </w:rPr>
        <w:t>05 мая 2026 года</w:t>
      </w:r>
    </w:p>
    <w:p w:rsidR="002A4A0B" w:rsidRPr="00706596" w:rsidRDefault="00851991" w:rsidP="0070659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1. Об исполнении бюджета внутригородского муниципального образования - муниципального округа Ивановское в городе Москве за </w:t>
      </w:r>
      <w:r w:rsidRPr="00706596">
        <w:rPr>
          <w:rFonts w:ascii="Times New Roman" w:eastAsia="Times New Roman" w:hAnsi="Times New Roman" w:cs="Times New Roman"/>
          <w:sz w:val="26"/>
          <w:szCs w:val="28"/>
          <w:lang w:val="en-US" w:eastAsia="ar-SA"/>
        </w:rPr>
        <w:t>I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квартал</w:t>
      </w:r>
      <w:r w:rsidR="00BB3FD3"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2026 года.</w:t>
      </w:r>
    </w:p>
    <w:p w:rsidR="00BB3FD3" w:rsidRPr="00706596" w:rsidRDefault="00BB3FD3" w:rsidP="0070659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/>
          <w:bCs/>
          <w:sz w:val="26"/>
          <w:szCs w:val="28"/>
          <w:u w:val="single"/>
          <w:lang w:eastAsia="ar-SA"/>
        </w:rPr>
        <w:t>2 июня 2026 года</w:t>
      </w:r>
    </w:p>
    <w:p w:rsidR="00BB3FD3" w:rsidRPr="00706596" w:rsidRDefault="00BB3FD3" w:rsidP="00242F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  <w:t>1. Об информации о работе Территориального управления «Моссовет» (Ивановское, Восточное Измайлово) государственного бюджетного учреждения города Москвы «Объединение культурных и досуговых центров Восточного административного округа» в 2025 году.</w:t>
      </w:r>
    </w:p>
    <w:p w:rsidR="00BB3FD3" w:rsidRPr="00706596" w:rsidRDefault="00BB3FD3" w:rsidP="00242F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  <w:t xml:space="preserve">2. О 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706596">
        <w:rPr>
          <w:rFonts w:ascii="Times New Roman" w:eastAsia="Times New Roman" w:hAnsi="Times New Roman" w:cs="Times New Roman"/>
          <w:sz w:val="26"/>
          <w:szCs w:val="28"/>
          <w:lang w:val="en-US" w:eastAsia="ar-SA"/>
        </w:rPr>
        <w:t>III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квартал 2026 года.</w:t>
      </w:r>
    </w:p>
    <w:p w:rsidR="00BB3FD3" w:rsidRPr="00706596" w:rsidRDefault="00BB3FD3" w:rsidP="00242F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3. О проведении мониторинга ярмарок выходного дня в </w:t>
      </w:r>
      <w:r w:rsidRPr="00706596">
        <w:rPr>
          <w:rFonts w:ascii="Times New Roman" w:eastAsia="Times New Roman" w:hAnsi="Times New Roman" w:cs="Times New Roman"/>
          <w:bCs/>
          <w:sz w:val="26"/>
          <w:szCs w:val="28"/>
          <w:lang w:val="en-US" w:eastAsia="ar-SA"/>
        </w:rPr>
        <w:t>III</w:t>
      </w:r>
      <w:r w:rsidRPr="00706596"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  <w:t xml:space="preserve"> квартале 2026 года.</w:t>
      </w:r>
    </w:p>
    <w:p w:rsidR="00BB3FD3" w:rsidRPr="00706596" w:rsidRDefault="00BB3FD3" w:rsidP="00242FE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  <w:t xml:space="preserve">4. Об утверждении плана работы 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Совета депутатов внутригородского муниципального образования - муниципального округа Ивановское в городе Москве </w:t>
      </w:r>
      <w:r w:rsidRPr="00706596"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  <w:t xml:space="preserve">на </w:t>
      </w:r>
      <w:r w:rsidRPr="00706596">
        <w:rPr>
          <w:rFonts w:ascii="Times New Roman" w:eastAsia="Times New Roman" w:hAnsi="Times New Roman" w:cs="Times New Roman"/>
          <w:bCs/>
          <w:sz w:val="26"/>
          <w:szCs w:val="28"/>
          <w:lang w:val="en-US" w:eastAsia="ar-SA"/>
        </w:rPr>
        <w:t>III</w:t>
      </w:r>
      <w:r w:rsidRPr="00706596">
        <w:rPr>
          <w:rFonts w:ascii="Times New Roman" w:eastAsia="Times New Roman" w:hAnsi="Times New Roman" w:cs="Times New Roman"/>
          <w:bCs/>
          <w:sz w:val="26"/>
          <w:szCs w:val="28"/>
          <w:lang w:eastAsia="ar-SA"/>
        </w:rPr>
        <w:t xml:space="preserve"> квартал 2026 года.</w:t>
      </w:r>
    </w:p>
    <w:p w:rsidR="00BB3FD3" w:rsidRPr="00706596" w:rsidRDefault="00BB3FD3" w:rsidP="00242F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ar-SA"/>
        </w:rPr>
      </w:pP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5. О графике приема населения депутатами Совета депутатов внутригородского муниципального образования - муниципального округа Ивановское в городе Москве в </w:t>
      </w:r>
      <w:r w:rsidRPr="00706596">
        <w:rPr>
          <w:rFonts w:ascii="Times New Roman" w:eastAsia="Times New Roman" w:hAnsi="Times New Roman" w:cs="Times New Roman"/>
          <w:bCs/>
          <w:sz w:val="26"/>
          <w:szCs w:val="28"/>
          <w:lang w:val="en-US" w:eastAsia="ar-SA"/>
        </w:rPr>
        <w:t>III</w:t>
      </w:r>
      <w:r w:rsidRPr="00706596">
        <w:rPr>
          <w:rFonts w:ascii="Times New Roman" w:eastAsia="Times New Roman" w:hAnsi="Times New Roman" w:cs="Times New Roman"/>
          <w:sz w:val="26"/>
          <w:szCs w:val="28"/>
          <w:lang w:eastAsia="ar-SA"/>
        </w:rPr>
        <w:t xml:space="preserve"> квартале 2026 года.</w:t>
      </w:r>
    </w:p>
    <w:sectPr w:rsidR="00BB3FD3" w:rsidRPr="00706596" w:rsidSect="00176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C4" w:rsidRDefault="007027C4" w:rsidP="00A57973">
      <w:pPr>
        <w:spacing w:after="0" w:line="240" w:lineRule="auto"/>
      </w:pPr>
      <w:r>
        <w:separator/>
      </w:r>
    </w:p>
  </w:endnote>
  <w:endnote w:type="continuationSeparator" w:id="1">
    <w:p w:rsidR="007027C4" w:rsidRDefault="007027C4" w:rsidP="00A5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3" w:rsidRDefault="00A5797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3" w:rsidRDefault="00A5797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3" w:rsidRDefault="00A579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C4" w:rsidRDefault="007027C4" w:rsidP="00A57973">
      <w:pPr>
        <w:spacing w:after="0" w:line="240" w:lineRule="auto"/>
      </w:pPr>
      <w:r>
        <w:separator/>
      </w:r>
    </w:p>
  </w:footnote>
  <w:footnote w:type="continuationSeparator" w:id="1">
    <w:p w:rsidR="007027C4" w:rsidRDefault="007027C4" w:rsidP="00A5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3" w:rsidRDefault="00A579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33836"/>
      <w:docPartObj>
        <w:docPartGallery w:val="Page Numbers (Top of Page)"/>
        <w:docPartUnique/>
      </w:docPartObj>
    </w:sdtPr>
    <w:sdtContent>
      <w:p w:rsidR="00A57973" w:rsidRDefault="00E12BC7">
        <w:pPr>
          <w:pStyle w:val="a6"/>
          <w:jc w:val="center"/>
        </w:pPr>
        <w:fldSimple w:instr=" PAGE   \* MERGEFORMAT ">
          <w:r w:rsidR="00742F0D">
            <w:rPr>
              <w:noProof/>
            </w:rPr>
            <w:t>2</w:t>
          </w:r>
        </w:fldSimple>
      </w:p>
    </w:sdtContent>
  </w:sdt>
  <w:p w:rsidR="00A57973" w:rsidRDefault="00A5797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3" w:rsidRDefault="00A5797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4A0B"/>
    <w:rsid w:val="00176479"/>
    <w:rsid w:val="00242FE0"/>
    <w:rsid w:val="002A4A0B"/>
    <w:rsid w:val="00367700"/>
    <w:rsid w:val="0049506B"/>
    <w:rsid w:val="005E5757"/>
    <w:rsid w:val="007027C4"/>
    <w:rsid w:val="00706596"/>
    <w:rsid w:val="007211AC"/>
    <w:rsid w:val="00742F0D"/>
    <w:rsid w:val="00761937"/>
    <w:rsid w:val="00801808"/>
    <w:rsid w:val="00851991"/>
    <w:rsid w:val="00883C9C"/>
    <w:rsid w:val="008E2045"/>
    <w:rsid w:val="009230BF"/>
    <w:rsid w:val="009E342B"/>
    <w:rsid w:val="00A57973"/>
    <w:rsid w:val="00A73A0F"/>
    <w:rsid w:val="00B97406"/>
    <w:rsid w:val="00BA13FC"/>
    <w:rsid w:val="00BB3FD3"/>
    <w:rsid w:val="00BB411A"/>
    <w:rsid w:val="00C627F5"/>
    <w:rsid w:val="00C65165"/>
    <w:rsid w:val="00E12BC7"/>
    <w:rsid w:val="00E15DB1"/>
    <w:rsid w:val="00E21FB8"/>
    <w:rsid w:val="00E540E8"/>
    <w:rsid w:val="00EA62BB"/>
    <w:rsid w:val="00F2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7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1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5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973"/>
  </w:style>
  <w:style w:type="paragraph" w:styleId="a8">
    <w:name w:val="footer"/>
    <w:basedOn w:val="a"/>
    <w:link w:val="a9"/>
    <w:uiPriority w:val="99"/>
    <w:semiHidden/>
    <w:unhideWhenUsed/>
    <w:rsid w:val="00A5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7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2026-03-23T14:06:00Z</dcterms:created>
  <dcterms:modified xsi:type="dcterms:W3CDTF">2026-03-23T14:42:00Z</dcterms:modified>
</cp:coreProperties>
</file>