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54" w:rsidRPr="004167B0" w:rsidRDefault="00DB7954" w:rsidP="00DB7954">
      <w:pPr>
        <w:keepNext/>
        <w:keepLines/>
        <w:widowControl w:val="0"/>
        <w:spacing w:before="100" w:beforeAutospacing="1"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16"/>
          <w:lang w:bidi="ru-RU"/>
        </w:rPr>
      </w:pPr>
      <w:bookmarkStart w:id="0" w:name="bookmark2"/>
      <w:r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800" cy="704850"/>
            <wp:effectExtent l="19050" t="0" r="0" b="0"/>
            <wp:docPr id="24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954" w:rsidRPr="00F97BBD" w:rsidRDefault="00DB7954" w:rsidP="00DB7954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СОВЕТ ДЕПУТАТОВ</w:t>
      </w:r>
    </w:p>
    <w:p w:rsidR="00DB7954" w:rsidRPr="00F97BBD" w:rsidRDefault="00DB7954" w:rsidP="00DB7954">
      <w:pPr>
        <w:widowControl w:val="0"/>
        <w:spacing w:after="12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ВНУТРИГОРОДСКОГО МУНИЦИПАЛЬНОГО ОБРАЗОВАНИЯ -</w:t>
      </w: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br/>
        <w:t xml:space="preserve">МУНИЦИПАЛЬНОГО ОКРУГА </w:t>
      </w:r>
      <w:proofErr w:type="gramStart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ИВАНОВСКОЕ</w:t>
      </w:r>
      <w:proofErr w:type="gramEnd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 xml:space="preserve"> В ГОРОДЕ МОСКВЕ</w:t>
      </w:r>
    </w:p>
    <w:p w:rsidR="00DB7954" w:rsidRPr="00F97BBD" w:rsidRDefault="00DB7954" w:rsidP="00DB7954">
      <w:pPr>
        <w:widowControl w:val="0"/>
        <w:spacing w:before="120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РЕШЕНИЕ</w:t>
      </w:r>
    </w:p>
    <w:p w:rsidR="00DB7954" w:rsidRPr="00713F49" w:rsidRDefault="00DB7954" w:rsidP="00DB795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F49">
        <w:rPr>
          <w:rFonts w:ascii="Times New Roman" w:hAnsi="Times New Roman" w:cs="Times New Roman"/>
          <w:b/>
          <w:sz w:val="28"/>
          <w:szCs w:val="28"/>
          <w:u w:val="single"/>
        </w:rPr>
        <w:t>13 января 2026 года № 66/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4B0D59" w:rsidRPr="00751EA6" w:rsidTr="004B0D59">
        <w:tc>
          <w:tcPr>
            <w:tcW w:w="5211" w:type="dxa"/>
          </w:tcPr>
          <w:bookmarkEnd w:id="0"/>
          <w:p w:rsidR="004B0D59" w:rsidRPr="00751EA6" w:rsidRDefault="004B0D59" w:rsidP="007B71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результатах проведения мониторинга ярмарок выходного дня в </w:t>
            </w:r>
            <w:r w:rsidRPr="00751E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751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квартале 202</w:t>
            </w:r>
            <w:r w:rsidR="007B7181" w:rsidRPr="007B718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1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170FCB" w:rsidRPr="003B4478" w:rsidRDefault="00170FCB" w:rsidP="003B4478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9 статьи 1 Закона города Москвы от 11 июля 2012 года № 39 «О наделении органов местного самоуправления </w:t>
      </w:r>
      <w:r w:rsidR="00DF7E2D" w:rsidRPr="003B4478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внутригородских 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DF7E2D" w:rsidRPr="003B4478">
        <w:rPr>
          <w:rFonts w:ascii="Times New Roman" w:eastAsia="Times New Roman" w:hAnsi="Times New Roman" w:cs="Times New Roman"/>
          <w:sz w:val="28"/>
          <w:szCs w:val="28"/>
        </w:rPr>
        <w:t xml:space="preserve">образований 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в городе Москве отдельными полномочиями города Москвы», постановлением Правительства Москвы </w:t>
      </w:r>
      <w:r w:rsidRPr="003B44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 заслушав информацию</w:t>
      </w:r>
      <w:proofErr w:type="gramEnd"/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60A" w:rsidRPr="003B4478">
        <w:rPr>
          <w:rFonts w:ascii="Times New Roman" w:hAnsi="Times New Roman" w:cs="Times New Roman"/>
          <w:sz w:val="28"/>
          <w:szCs w:val="28"/>
        </w:rPr>
        <w:t xml:space="preserve">председателя комиссии по развитию муниципального округа Н.О. </w:t>
      </w:r>
      <w:proofErr w:type="spellStart"/>
      <w:r w:rsidR="0078460A" w:rsidRPr="003B4478">
        <w:rPr>
          <w:rFonts w:ascii="Times New Roman" w:hAnsi="Times New Roman" w:cs="Times New Roman"/>
          <w:sz w:val="28"/>
          <w:szCs w:val="28"/>
        </w:rPr>
        <w:t>Крутовой</w:t>
      </w:r>
      <w:proofErr w:type="spellEnd"/>
      <w:r w:rsidR="0078460A" w:rsidRPr="003B4478">
        <w:rPr>
          <w:rFonts w:ascii="Times New Roman" w:hAnsi="Times New Roman" w:cs="Times New Roman"/>
          <w:sz w:val="28"/>
          <w:szCs w:val="28"/>
        </w:rPr>
        <w:t xml:space="preserve">, 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а также учитывая мнение жителей, высказанное в ходе проведения мониторинга ярмарок выходного дня, </w:t>
      </w:r>
      <w:r w:rsidRPr="003B4478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4478" w:rsidRPr="003B4478" w:rsidRDefault="00130F77" w:rsidP="003B4478">
      <w:pPr>
        <w:pStyle w:val="a7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Отметить </w:t>
      </w:r>
      <w:r w:rsidR="003B4478" w:rsidRPr="003B4478">
        <w:rPr>
          <w:rFonts w:ascii="Times New Roman" w:eastAsia="Times New Roman" w:hAnsi="Times New Roman" w:cs="Times New Roman"/>
          <w:sz w:val="28"/>
          <w:szCs w:val="28"/>
        </w:rPr>
        <w:t xml:space="preserve">отсутствие замечаний к работе ярмарки выходного дня в </w:t>
      </w:r>
      <w:r w:rsidR="003B4478" w:rsidRPr="003B447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B718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B4478" w:rsidRPr="003B4478">
        <w:rPr>
          <w:rFonts w:ascii="Times New Roman" w:eastAsia="Times New Roman" w:hAnsi="Times New Roman" w:cs="Times New Roman"/>
          <w:sz w:val="28"/>
          <w:szCs w:val="28"/>
        </w:rPr>
        <w:t xml:space="preserve"> квартале 2025 года.</w:t>
      </w:r>
    </w:p>
    <w:p w:rsidR="00BC0DC6" w:rsidRPr="003B4478" w:rsidRDefault="00751EA6" w:rsidP="003B4478">
      <w:pPr>
        <w:pStyle w:val="a7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47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торговли и услуг города Москвы, Департамент территориальных органов исполнительной власти города </w:t>
      </w:r>
      <w:r w:rsidRPr="003B4478">
        <w:rPr>
          <w:rFonts w:ascii="Times New Roman" w:eastAsia="Times New Roman" w:hAnsi="Times New Roman" w:cs="Times New Roman"/>
          <w:sz w:val="28"/>
          <w:szCs w:val="28"/>
        </w:rPr>
        <w:lastRenderedPageBreak/>
        <w:t>Москвы, Государственное бюджетное учреждение города Москвы «Московские ярмарки», управу района Ивановское города Москвы.</w:t>
      </w:r>
    </w:p>
    <w:p w:rsidR="00BC0DC6" w:rsidRPr="003B4478" w:rsidRDefault="00751EA6" w:rsidP="007B7181">
      <w:pPr>
        <w:pStyle w:val="a7"/>
        <w:numPr>
          <w:ilvl w:val="0"/>
          <w:numId w:val="7"/>
        </w:numPr>
        <w:autoSpaceDE w:val="0"/>
        <w:autoSpaceDN w:val="0"/>
        <w:spacing w:after="6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4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Pr="003B44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внутригородского муниципального образования – муниципального округа Ивановское в городе Москве </w:t>
      </w:r>
      <w:hyperlink r:id="rId6" w:history="1">
        <w:r w:rsidRPr="003B447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www</w:t>
        </w:r>
        <w:r w:rsidRPr="003B447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3B447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mo</w:t>
        </w:r>
        <w:r w:rsidRPr="003B447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-</w:t>
        </w:r>
        <w:proofErr w:type="spellStart"/>
        <w:r w:rsidRPr="003B447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ivanovskoe</w:t>
        </w:r>
        <w:proofErr w:type="spellEnd"/>
        <w:r w:rsidRPr="003B447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3B447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3B44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751EA6" w:rsidRPr="00751EA6" w:rsidTr="00660FA6">
        <w:tc>
          <w:tcPr>
            <w:tcW w:w="5637" w:type="dxa"/>
          </w:tcPr>
          <w:p w:rsidR="00751EA6" w:rsidRPr="00751EA6" w:rsidRDefault="00751EA6" w:rsidP="00660F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51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Ивановское</w:t>
            </w:r>
            <w:proofErr w:type="gramEnd"/>
            <w:r w:rsidRPr="00751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671" w:type="dxa"/>
            <w:vAlign w:val="bottom"/>
          </w:tcPr>
          <w:p w:rsidR="00751EA6" w:rsidRPr="00751EA6" w:rsidRDefault="00751EA6" w:rsidP="00751EA6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1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BC0DC6" w:rsidRPr="00BC0DC6" w:rsidRDefault="00BC0DC6" w:rsidP="00BC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85C" w:rsidRPr="00751EA6" w:rsidRDefault="00D8285C" w:rsidP="00BC0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285C" w:rsidRPr="00751EA6" w:rsidSect="0099320F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F14"/>
    <w:multiLevelType w:val="multilevel"/>
    <w:tmpl w:val="38BAB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AE2946"/>
    <w:multiLevelType w:val="multilevel"/>
    <w:tmpl w:val="E5A227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8525297"/>
    <w:multiLevelType w:val="multilevel"/>
    <w:tmpl w:val="251C3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CF12394"/>
    <w:multiLevelType w:val="multilevel"/>
    <w:tmpl w:val="6AE40C7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D503CFE"/>
    <w:multiLevelType w:val="hybridMultilevel"/>
    <w:tmpl w:val="2E944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4C7253"/>
    <w:multiLevelType w:val="multilevel"/>
    <w:tmpl w:val="9D64938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4C552C0"/>
    <w:multiLevelType w:val="multilevel"/>
    <w:tmpl w:val="74AC83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39D4202"/>
    <w:multiLevelType w:val="multilevel"/>
    <w:tmpl w:val="ACE8DA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5D275C0"/>
    <w:multiLevelType w:val="multilevel"/>
    <w:tmpl w:val="A87E9DBC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8C47BC1"/>
    <w:multiLevelType w:val="multilevel"/>
    <w:tmpl w:val="955432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9B92685"/>
    <w:multiLevelType w:val="multilevel"/>
    <w:tmpl w:val="13064A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8536C17"/>
    <w:multiLevelType w:val="multilevel"/>
    <w:tmpl w:val="5A8C08D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B096E"/>
    <w:rsid w:val="000F1967"/>
    <w:rsid w:val="00130F77"/>
    <w:rsid w:val="00170FCB"/>
    <w:rsid w:val="003B4478"/>
    <w:rsid w:val="003E642D"/>
    <w:rsid w:val="0049791B"/>
    <w:rsid w:val="004B0D59"/>
    <w:rsid w:val="004B2906"/>
    <w:rsid w:val="005535C2"/>
    <w:rsid w:val="005B680E"/>
    <w:rsid w:val="00660FA6"/>
    <w:rsid w:val="00751EA6"/>
    <w:rsid w:val="0078460A"/>
    <w:rsid w:val="007B7181"/>
    <w:rsid w:val="00887728"/>
    <w:rsid w:val="008F4C3E"/>
    <w:rsid w:val="009737AC"/>
    <w:rsid w:val="0099320F"/>
    <w:rsid w:val="009D2F5E"/>
    <w:rsid w:val="00A8517D"/>
    <w:rsid w:val="00AE06D3"/>
    <w:rsid w:val="00B12EF7"/>
    <w:rsid w:val="00BC0DC6"/>
    <w:rsid w:val="00CB096E"/>
    <w:rsid w:val="00D8285C"/>
    <w:rsid w:val="00DB7954"/>
    <w:rsid w:val="00DF7E2D"/>
    <w:rsid w:val="00FF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F7E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1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0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ivanov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Marianna</cp:lastModifiedBy>
  <cp:revision>17</cp:revision>
  <cp:lastPrinted>2026-01-14T13:09:00Z</cp:lastPrinted>
  <dcterms:created xsi:type="dcterms:W3CDTF">2025-12-29T13:32:00Z</dcterms:created>
  <dcterms:modified xsi:type="dcterms:W3CDTF">2026-01-16T08:15:00Z</dcterms:modified>
</cp:coreProperties>
</file>