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42" w:rsidRPr="003C4FA3" w:rsidRDefault="007E31B2" w:rsidP="007272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17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BD4A51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297A17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 xml:space="preserve">МУНИЦИПАЛЬНОГО ОКРУГА </w:t>
      </w:r>
      <w:proofErr w:type="gramStart"/>
      <w:r w:rsidRPr="00B53F36">
        <w:rPr>
          <w:rFonts w:ascii="Arial" w:hAnsi="Arial" w:cs="Arial"/>
          <w:sz w:val="32"/>
          <w:szCs w:val="32"/>
        </w:rPr>
        <w:t>ИВАНОВСКОЕ</w:t>
      </w:r>
      <w:proofErr w:type="gramEnd"/>
      <w:r w:rsidRPr="00B53F36">
        <w:rPr>
          <w:rFonts w:ascii="Arial" w:hAnsi="Arial" w:cs="Arial"/>
          <w:sz w:val="32"/>
          <w:szCs w:val="32"/>
        </w:rPr>
        <w:t xml:space="preserve"> В ГОРОДЕ МОСКВЕ</w:t>
      </w:r>
    </w:p>
    <w:p w:rsidR="004742C5" w:rsidRPr="003C4FA3" w:rsidRDefault="004742C5" w:rsidP="007272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65ED6" w:rsidRPr="00513FAD" w:rsidRDefault="00297A17" w:rsidP="007272FA">
      <w:pPr>
        <w:spacing w:after="0"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C65ED6" w:rsidRDefault="00C65ED6" w:rsidP="007272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68D2" w:rsidRDefault="006E68D2" w:rsidP="006E6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14 октября 2025 года № 61/3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0143B6" w:rsidRPr="000143B6" w:rsidTr="00463CA0">
        <w:tc>
          <w:tcPr>
            <w:tcW w:w="5070" w:type="dxa"/>
          </w:tcPr>
          <w:p w:rsidR="000143B6" w:rsidRPr="000143B6" w:rsidRDefault="000143B6" w:rsidP="000143B6">
            <w:pPr>
              <w:tabs>
                <w:tab w:val="left" w:pos="468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143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Pr="000143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согласовании</w:t>
            </w:r>
            <w:r w:rsidRPr="000143B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Pr="000143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проекта изменения схемы размещения нестационарных торговых объектов</w:t>
            </w:r>
            <w:proofErr w:type="gramEnd"/>
            <w:r w:rsidRPr="000143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6E68D2" w:rsidRDefault="006E68D2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90CA5" w:rsidRPr="00990CA5" w:rsidRDefault="00990CA5" w:rsidP="00990CA5">
      <w:pPr>
        <w:autoSpaceDE w:val="0"/>
        <w:autoSpaceDN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90CA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 части 5 статьи 1 Закона города Москвы </w:t>
      </w:r>
      <w:r w:rsidRPr="00990CA5">
        <w:rPr>
          <w:rFonts w:ascii="Times New Roman" w:eastAsia="Times New Roman" w:hAnsi="Times New Roman" w:cs="Times New Roman"/>
          <w:sz w:val="28"/>
          <w:szCs w:val="28"/>
        </w:rPr>
        <w:br/>
        <w:t xml:space="preserve">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Pr="00990CA5">
        <w:rPr>
          <w:rFonts w:ascii="Times New Roman" w:eastAsia="Times New Roman" w:hAnsi="Times New Roman" w:cs="Times New Roman"/>
          <w:sz w:val="28"/>
          <w:szCs w:val="28"/>
        </w:rPr>
        <w:br/>
        <w:t>от 03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</w:t>
      </w:r>
      <w:proofErr w:type="gramEnd"/>
      <w:r w:rsidRPr="00990CA5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государственной собственности», </w:t>
      </w:r>
      <w:r w:rsidRPr="00990CA5"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основании </w:t>
      </w:r>
      <w:proofErr w:type="gramStart"/>
      <w:r w:rsidRPr="00990CA5">
        <w:rPr>
          <w:rFonts w:ascii="Times New Roman" w:eastAsia="Times New Roman" w:hAnsi="Times New Roman" w:cs="Times New Roman"/>
          <w:sz w:val="28"/>
          <w:szCs w:val="28"/>
        </w:rPr>
        <w:t>обращения префектуры Восточного административного округа города Москвы</w:t>
      </w:r>
      <w:proofErr w:type="gramEnd"/>
      <w:r w:rsidRPr="00990CA5">
        <w:rPr>
          <w:rFonts w:ascii="Times New Roman" w:eastAsia="Times New Roman" w:hAnsi="Times New Roman" w:cs="Times New Roman"/>
          <w:sz w:val="28"/>
          <w:szCs w:val="28"/>
        </w:rPr>
        <w:t xml:space="preserve"> от 25 сентября 2025 года № 01-14-3009/25, зарегистрированного </w:t>
      </w:r>
      <w:r w:rsidRPr="00990CA5">
        <w:rPr>
          <w:rFonts w:ascii="Times New Roman" w:eastAsia="Times New Roman" w:hAnsi="Times New Roman" w:cs="Times New Roman"/>
          <w:sz w:val="28"/>
          <w:szCs w:val="28"/>
        </w:rPr>
        <w:br/>
        <w:t xml:space="preserve">25 сентября 2025 года № 02-01-07-220/25вх., </w:t>
      </w:r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– муниципального округа Ивановское в городе Москве решил:</w:t>
      </w:r>
    </w:p>
    <w:p w:rsidR="00990CA5" w:rsidRPr="00990CA5" w:rsidRDefault="00990CA5" w:rsidP="00990CA5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90CA5">
        <w:rPr>
          <w:rFonts w:ascii="Times New Roman" w:eastAsia="Times New Roman" w:hAnsi="Times New Roman" w:cs="Times New Roman"/>
          <w:sz w:val="28"/>
          <w:szCs w:val="28"/>
        </w:rPr>
        <w:tab/>
        <w:t>1. Согласовать проект изменения схемы</w:t>
      </w:r>
      <w:r w:rsidRPr="00990CA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90CA5">
        <w:rPr>
          <w:rFonts w:ascii="Times New Roman" w:eastAsia="Times New Roman" w:hAnsi="Times New Roman" w:cs="Times New Roman"/>
          <w:sz w:val="28"/>
          <w:szCs w:val="28"/>
        </w:rPr>
        <w:t xml:space="preserve">размещения нестационарных торговых объектов в части исключения из схемы размещения нестационарного торгового объекта со специализацией «Бахчевые культуры» согласно приложению. </w:t>
      </w:r>
    </w:p>
    <w:p w:rsidR="00990CA5" w:rsidRPr="00990CA5" w:rsidRDefault="00990CA5" w:rsidP="00990CA5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CA5">
        <w:rPr>
          <w:rFonts w:ascii="Times New Roman" w:eastAsia="Times New Roman" w:hAnsi="Times New Roman" w:cs="Times New Roman"/>
          <w:sz w:val="28"/>
          <w:szCs w:val="28"/>
        </w:rPr>
        <w:tab/>
        <w:t xml:space="preserve">2. Направить настоящее решение в Департамент территориальных органов исполнительной власти города Москвы, префектуру Восточного </w:t>
      </w:r>
      <w:r w:rsidRPr="00990CA5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административного округа города Москвы, управу района Ивановское города Москвы в течение 3 дней со дня его принятия.</w:t>
      </w:r>
    </w:p>
    <w:p w:rsidR="00990CA5" w:rsidRPr="00990CA5" w:rsidRDefault="00990CA5" w:rsidP="00990C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CA5">
        <w:rPr>
          <w:rFonts w:ascii="Times New Roman" w:eastAsia="Times New Roman" w:hAnsi="Times New Roman" w:cs="Times New Roman"/>
          <w:sz w:val="28"/>
          <w:szCs w:val="28"/>
        </w:rPr>
        <w:tab/>
        <w:t>3.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Ивановское в городе Москве</w:t>
      </w:r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990CA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990CA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990CA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Pr="00990CA5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990CA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ivanovskoe</w:t>
        </w:r>
        <w:proofErr w:type="spellEnd"/>
        <w:r w:rsidRPr="00990CA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990CA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90C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90CA5" w:rsidRPr="00990CA5" w:rsidRDefault="00990CA5" w:rsidP="00990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CA5" w:rsidRPr="00990CA5" w:rsidRDefault="00990CA5" w:rsidP="00990C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CA5" w:rsidRPr="00990CA5" w:rsidRDefault="00990CA5" w:rsidP="00990C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</w:t>
      </w:r>
    </w:p>
    <w:p w:rsidR="00990CA5" w:rsidRPr="00990CA5" w:rsidRDefault="00990CA5" w:rsidP="00990C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– муниципального округа </w:t>
      </w:r>
    </w:p>
    <w:p w:rsidR="00990CA5" w:rsidRPr="00990CA5" w:rsidRDefault="00990CA5" w:rsidP="00990C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>Ивановское</w:t>
      </w:r>
      <w:proofErr w:type="gramEnd"/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                                                                    И.И. Громов</w:t>
      </w:r>
    </w:p>
    <w:p w:rsidR="00202788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02788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02788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02788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02788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02788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02788" w:rsidRDefault="00202788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0143B6" w:rsidSect="009D1E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680" w:bottom="1134" w:left="1134" w:header="709" w:footer="709" w:gutter="0"/>
          <w:cols w:space="708"/>
          <w:titlePg/>
          <w:docGrid w:linePitch="360"/>
        </w:sectPr>
      </w:pPr>
    </w:p>
    <w:tbl>
      <w:tblPr>
        <w:tblStyle w:val="2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F7598F" w:rsidRPr="00F7598F" w:rsidTr="00463CA0">
        <w:tc>
          <w:tcPr>
            <w:tcW w:w="4111" w:type="dxa"/>
          </w:tcPr>
          <w:p w:rsidR="00F7598F" w:rsidRPr="00F7598F" w:rsidRDefault="00F7598F" w:rsidP="00F759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9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</w:t>
            </w:r>
          </w:p>
          <w:p w:rsidR="00F7598F" w:rsidRPr="00F7598F" w:rsidRDefault="00F7598F" w:rsidP="00F759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9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депутатов внутригородского муниципального образования – муниципального округа </w:t>
            </w:r>
            <w:proofErr w:type="gramStart"/>
            <w:r w:rsidRPr="00F7598F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Ивановское</w:t>
            </w:r>
            <w:proofErr w:type="gramEnd"/>
            <w:r w:rsidRPr="00F759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городе Москве</w:t>
            </w:r>
          </w:p>
          <w:p w:rsidR="00F7598F" w:rsidRPr="00F7598F" w:rsidRDefault="00F7598F" w:rsidP="00F759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98F">
              <w:rPr>
                <w:rFonts w:ascii="Times New Roman" w:eastAsia="Times New Roman" w:hAnsi="Times New Roman" w:cs="Times New Roman"/>
                <w:sz w:val="20"/>
                <w:szCs w:val="20"/>
              </w:rPr>
              <w:t>от 14 октября 2025 года № 61/3</w:t>
            </w:r>
          </w:p>
        </w:tc>
      </w:tr>
    </w:tbl>
    <w:p w:rsidR="00F7598F" w:rsidRPr="00F7598F" w:rsidRDefault="00F7598F" w:rsidP="00F7598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98F" w:rsidRPr="00F7598F" w:rsidRDefault="00F7598F" w:rsidP="00F7598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98F" w:rsidRPr="00F7598F" w:rsidRDefault="00F7598F" w:rsidP="00F7598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598F">
        <w:rPr>
          <w:rFonts w:ascii="Times New Roman" w:eastAsia="Times New Roman" w:hAnsi="Times New Roman" w:cs="Times New Roman"/>
          <w:b/>
          <w:sz w:val="28"/>
          <w:szCs w:val="28"/>
        </w:rPr>
        <w:t>Проект изменения схемы размещения нестационарных торговых объектов</w:t>
      </w:r>
    </w:p>
    <w:p w:rsidR="00F7598F" w:rsidRPr="00F7598F" w:rsidRDefault="00F7598F" w:rsidP="00F7598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"/>
        <w:tblW w:w="4855" w:type="pct"/>
        <w:jc w:val="center"/>
        <w:tblLook w:val="04A0"/>
      </w:tblPr>
      <w:tblGrid>
        <w:gridCol w:w="500"/>
        <w:gridCol w:w="1622"/>
        <w:gridCol w:w="2963"/>
        <w:gridCol w:w="1870"/>
        <w:gridCol w:w="1465"/>
        <w:gridCol w:w="2294"/>
        <w:gridCol w:w="1962"/>
        <w:gridCol w:w="2122"/>
      </w:tblGrid>
      <w:tr w:rsidR="00F7598F" w:rsidRPr="00F7598F" w:rsidTr="00463CA0">
        <w:trPr>
          <w:jc w:val="center"/>
        </w:trPr>
        <w:tc>
          <w:tcPr>
            <w:tcW w:w="169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8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1001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нестационарного объекта</w:t>
            </w:r>
          </w:p>
        </w:tc>
        <w:tc>
          <w:tcPr>
            <w:tcW w:w="632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495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Площадь объекта</w:t>
            </w:r>
          </w:p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775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663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 размещения</w:t>
            </w:r>
          </w:p>
        </w:tc>
        <w:tc>
          <w:tcPr>
            <w:tcW w:w="718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Причина исключения</w:t>
            </w:r>
          </w:p>
        </w:tc>
      </w:tr>
      <w:tr w:rsidR="00F7598F" w:rsidRPr="00F7598F" w:rsidTr="00463CA0">
        <w:trPr>
          <w:jc w:val="center"/>
        </w:trPr>
        <w:tc>
          <w:tcPr>
            <w:tcW w:w="169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8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Ивановское</w:t>
            </w:r>
          </w:p>
        </w:tc>
        <w:tc>
          <w:tcPr>
            <w:tcW w:w="1001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sz w:val="28"/>
                <w:szCs w:val="28"/>
              </w:rPr>
              <w:t>Бахчевой развал</w:t>
            </w:r>
          </w:p>
        </w:tc>
        <w:tc>
          <w:tcPr>
            <w:tcW w:w="632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sz w:val="28"/>
                <w:szCs w:val="28"/>
              </w:rPr>
              <w:t>Саянская ул., вл.2А</w:t>
            </w:r>
          </w:p>
        </w:tc>
        <w:tc>
          <w:tcPr>
            <w:tcW w:w="495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775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sz w:val="28"/>
                <w:szCs w:val="28"/>
              </w:rPr>
              <w:t>Бахчевые культуры</w:t>
            </w:r>
          </w:p>
        </w:tc>
        <w:tc>
          <w:tcPr>
            <w:tcW w:w="663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sz w:val="28"/>
                <w:szCs w:val="28"/>
              </w:rPr>
              <w:t>с 1 августа</w:t>
            </w:r>
          </w:p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</w:p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718" w:type="pct"/>
          </w:tcPr>
          <w:p w:rsidR="00F7598F" w:rsidRPr="00F7598F" w:rsidRDefault="00F7598F" w:rsidP="00F75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98F">
              <w:rPr>
                <w:rFonts w:ascii="Times New Roman" w:eastAsia="Times New Roman" w:hAnsi="Times New Roman" w:cs="Times New Roman"/>
                <w:sz w:val="28"/>
                <w:szCs w:val="28"/>
              </w:rPr>
              <w:t>не востребован</w:t>
            </w:r>
          </w:p>
        </w:tc>
      </w:tr>
    </w:tbl>
    <w:p w:rsidR="000143B6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43B6" w:rsidRPr="003246EA" w:rsidRDefault="000143B6" w:rsidP="00C65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0143B6" w:rsidRPr="003246EA" w:rsidSect="00F7598F">
      <w:pgSz w:w="16838" w:h="11906" w:orient="landscape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584" w:rsidRDefault="00400584" w:rsidP="009D1E56">
      <w:pPr>
        <w:spacing w:after="0" w:line="240" w:lineRule="auto"/>
      </w:pPr>
      <w:r>
        <w:separator/>
      </w:r>
    </w:p>
  </w:endnote>
  <w:endnote w:type="continuationSeparator" w:id="1">
    <w:p w:rsidR="00400584" w:rsidRDefault="00400584" w:rsidP="009D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56" w:rsidRDefault="009D1E5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56" w:rsidRDefault="009D1E5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56" w:rsidRDefault="009D1E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584" w:rsidRDefault="00400584" w:rsidP="009D1E56">
      <w:pPr>
        <w:spacing w:after="0" w:line="240" w:lineRule="auto"/>
      </w:pPr>
      <w:r>
        <w:separator/>
      </w:r>
    </w:p>
  </w:footnote>
  <w:footnote w:type="continuationSeparator" w:id="1">
    <w:p w:rsidR="00400584" w:rsidRDefault="00400584" w:rsidP="009D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56" w:rsidRDefault="009D1E5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3273"/>
      <w:docPartObj>
        <w:docPartGallery w:val="Page Numbers (Top of Page)"/>
        <w:docPartUnique/>
      </w:docPartObj>
    </w:sdtPr>
    <w:sdtContent>
      <w:p w:rsidR="009D1E56" w:rsidRDefault="00E74307">
        <w:pPr>
          <w:pStyle w:val="a6"/>
          <w:jc w:val="center"/>
        </w:pPr>
        <w:fldSimple w:instr=" PAGE   \* MERGEFORMAT ">
          <w:r w:rsidR="00F5141A">
            <w:rPr>
              <w:noProof/>
            </w:rPr>
            <w:t>3</w:t>
          </w:r>
        </w:fldSimple>
      </w:p>
    </w:sdtContent>
  </w:sdt>
  <w:p w:rsidR="009D1E56" w:rsidRDefault="009D1E5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56" w:rsidRDefault="009D1E5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5ED6"/>
    <w:rsid w:val="000143B6"/>
    <w:rsid w:val="00073674"/>
    <w:rsid w:val="00202788"/>
    <w:rsid w:val="00297A17"/>
    <w:rsid w:val="003071D0"/>
    <w:rsid w:val="003246EA"/>
    <w:rsid w:val="003C4FA3"/>
    <w:rsid w:val="00400584"/>
    <w:rsid w:val="0040375C"/>
    <w:rsid w:val="004742C5"/>
    <w:rsid w:val="00513FAD"/>
    <w:rsid w:val="005716B8"/>
    <w:rsid w:val="005C0566"/>
    <w:rsid w:val="00631FD9"/>
    <w:rsid w:val="006E68D2"/>
    <w:rsid w:val="007272FA"/>
    <w:rsid w:val="00747C4D"/>
    <w:rsid w:val="007C4B58"/>
    <w:rsid w:val="007E288F"/>
    <w:rsid w:val="007E31B2"/>
    <w:rsid w:val="008B717F"/>
    <w:rsid w:val="00990CA5"/>
    <w:rsid w:val="009D1E56"/>
    <w:rsid w:val="009D59D8"/>
    <w:rsid w:val="00AA2A43"/>
    <w:rsid w:val="00AB611B"/>
    <w:rsid w:val="00B53F36"/>
    <w:rsid w:val="00B86AFB"/>
    <w:rsid w:val="00BA1646"/>
    <w:rsid w:val="00BD4A51"/>
    <w:rsid w:val="00C65ED6"/>
    <w:rsid w:val="00CA65A4"/>
    <w:rsid w:val="00D23DC1"/>
    <w:rsid w:val="00D86142"/>
    <w:rsid w:val="00E74307"/>
    <w:rsid w:val="00F01436"/>
    <w:rsid w:val="00F5141A"/>
    <w:rsid w:val="00F613B0"/>
    <w:rsid w:val="00F7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1B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0143B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14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F7598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D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1E56"/>
  </w:style>
  <w:style w:type="paragraph" w:styleId="a8">
    <w:name w:val="footer"/>
    <w:basedOn w:val="a"/>
    <w:link w:val="a9"/>
    <w:uiPriority w:val="99"/>
    <w:semiHidden/>
    <w:unhideWhenUsed/>
    <w:rsid w:val="009D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1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o-ivanovskoe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2025-05-05T11:15:00Z</cp:lastPrinted>
  <dcterms:created xsi:type="dcterms:W3CDTF">2025-03-11T08:41:00Z</dcterms:created>
  <dcterms:modified xsi:type="dcterms:W3CDTF">2025-10-14T06:19:00Z</dcterms:modified>
</cp:coreProperties>
</file>