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61" w:rsidRDefault="00FC7161" w:rsidP="00E0579E">
      <w:pPr>
        <w:shd w:val="clear" w:color="auto" w:fill="FFFFFF"/>
        <w:spacing w:line="360" w:lineRule="auto"/>
        <w:jc w:val="center"/>
        <w:rPr>
          <w:b/>
          <w:sz w:val="28"/>
          <w:szCs w:val="28"/>
        </w:rPr>
      </w:pPr>
      <w:r>
        <w:rPr>
          <w:b/>
          <w:sz w:val="28"/>
          <w:szCs w:val="28"/>
        </w:rPr>
        <w:t>ОТЧЕТ ГЛАВНОГО ВРАЧА</w:t>
      </w:r>
    </w:p>
    <w:p w:rsidR="00E0579E" w:rsidRDefault="00926797" w:rsidP="00E0579E">
      <w:pPr>
        <w:shd w:val="clear" w:color="auto" w:fill="FFFFFF"/>
        <w:spacing w:line="360" w:lineRule="auto"/>
        <w:jc w:val="center"/>
        <w:rPr>
          <w:b/>
          <w:sz w:val="28"/>
          <w:szCs w:val="28"/>
        </w:rPr>
      </w:pPr>
      <w:r>
        <w:rPr>
          <w:b/>
          <w:sz w:val="28"/>
          <w:szCs w:val="28"/>
        </w:rPr>
        <w:t>Г</w:t>
      </w:r>
      <w:r w:rsidR="00E0579E">
        <w:rPr>
          <w:b/>
          <w:sz w:val="28"/>
          <w:szCs w:val="28"/>
        </w:rPr>
        <w:t>ОСУДАРСТВЕННОГО БЮДЖЕТНОГО УЧРЕЖДЕНИЯ ЗДРАВООХРАНЕНИЯ ГОРОДА МОСКВЫ</w:t>
      </w:r>
    </w:p>
    <w:p w:rsidR="00674CBA" w:rsidRDefault="00926797" w:rsidP="00E0579E">
      <w:pPr>
        <w:shd w:val="clear" w:color="auto" w:fill="FFFFFF"/>
        <w:spacing w:line="360" w:lineRule="auto"/>
        <w:jc w:val="center"/>
        <w:rPr>
          <w:b/>
          <w:sz w:val="28"/>
          <w:szCs w:val="28"/>
        </w:rPr>
      </w:pPr>
      <w:r>
        <w:rPr>
          <w:b/>
          <w:sz w:val="28"/>
          <w:szCs w:val="28"/>
        </w:rPr>
        <w:t>«</w:t>
      </w:r>
      <w:r w:rsidR="00E0579E">
        <w:rPr>
          <w:b/>
          <w:sz w:val="28"/>
          <w:szCs w:val="28"/>
        </w:rPr>
        <w:t>ГОРОДСКАЯ ПОЛИКЛИНИКА</w:t>
      </w:r>
      <w:r w:rsidR="00FC7161">
        <w:rPr>
          <w:b/>
          <w:sz w:val="28"/>
          <w:szCs w:val="28"/>
        </w:rPr>
        <w:t xml:space="preserve"> № 69</w:t>
      </w:r>
    </w:p>
    <w:p w:rsidR="00FC7161" w:rsidRDefault="00FC7161" w:rsidP="00E0579E">
      <w:pPr>
        <w:shd w:val="clear" w:color="auto" w:fill="FFFFFF"/>
        <w:spacing w:line="360" w:lineRule="auto"/>
        <w:jc w:val="center"/>
        <w:rPr>
          <w:b/>
          <w:sz w:val="28"/>
          <w:szCs w:val="28"/>
        </w:rPr>
      </w:pPr>
      <w:r>
        <w:rPr>
          <w:b/>
          <w:sz w:val="28"/>
          <w:szCs w:val="28"/>
        </w:rPr>
        <w:t>ДЕПАРТАМЕНТА ЗДРАВООХРАНЕНИЯ ГОРОДА МОСКВЫ»</w:t>
      </w:r>
    </w:p>
    <w:p w:rsidR="00FC7161" w:rsidRDefault="00FC7161" w:rsidP="00E0579E">
      <w:pPr>
        <w:shd w:val="clear" w:color="auto" w:fill="FFFFFF"/>
        <w:spacing w:line="360" w:lineRule="auto"/>
        <w:jc w:val="center"/>
        <w:rPr>
          <w:b/>
          <w:sz w:val="28"/>
          <w:szCs w:val="28"/>
        </w:rPr>
      </w:pPr>
      <w:r>
        <w:rPr>
          <w:b/>
          <w:sz w:val="28"/>
          <w:szCs w:val="28"/>
        </w:rPr>
        <w:t>ПО ИТОГАМ РАБОТЫ ЗА ДВЕНАД</w:t>
      </w:r>
      <w:bookmarkStart w:id="0" w:name="_GoBack"/>
      <w:bookmarkEnd w:id="0"/>
      <w:r>
        <w:rPr>
          <w:b/>
          <w:sz w:val="28"/>
          <w:szCs w:val="28"/>
        </w:rPr>
        <w:t>ЦАТЬ МЕСЯЦЕВ 20</w:t>
      </w:r>
      <w:r w:rsidR="001B1633">
        <w:rPr>
          <w:b/>
          <w:sz w:val="28"/>
          <w:szCs w:val="28"/>
        </w:rPr>
        <w:t>2</w:t>
      </w:r>
      <w:r w:rsidR="0018472E" w:rsidRPr="00397C52">
        <w:rPr>
          <w:b/>
          <w:sz w:val="28"/>
          <w:szCs w:val="28"/>
        </w:rPr>
        <w:t>4</w:t>
      </w:r>
      <w:r>
        <w:rPr>
          <w:b/>
          <w:sz w:val="28"/>
          <w:szCs w:val="28"/>
        </w:rPr>
        <w:t xml:space="preserve"> ГОДА</w:t>
      </w:r>
    </w:p>
    <w:p w:rsidR="00801E11" w:rsidRDefault="00674CBA" w:rsidP="00510001">
      <w:pPr>
        <w:shd w:val="clear" w:color="auto" w:fill="FFFFFF"/>
        <w:ind w:firstLine="680"/>
        <w:jc w:val="both"/>
        <w:rPr>
          <w:color w:val="000000"/>
          <w:spacing w:val="-12"/>
          <w:sz w:val="28"/>
          <w:szCs w:val="28"/>
        </w:rPr>
      </w:pPr>
      <w:r>
        <w:rPr>
          <w:rStyle w:val="FontStyle121"/>
          <w:spacing w:val="-6"/>
          <w:sz w:val="28"/>
          <w:szCs w:val="28"/>
        </w:rPr>
        <w:t xml:space="preserve"> </w:t>
      </w:r>
    </w:p>
    <w:p w:rsidR="00FC39A2" w:rsidRDefault="00D818E2" w:rsidP="00801E11">
      <w:pPr>
        <w:pStyle w:val="a5"/>
        <w:ind w:firstLine="680"/>
        <w:jc w:val="both"/>
        <w:rPr>
          <w:rFonts w:ascii="Times New Roman" w:hAnsi="Times New Roman" w:cs="Times New Roman"/>
          <w:color w:val="000000"/>
          <w:spacing w:val="-12"/>
          <w:sz w:val="28"/>
          <w:szCs w:val="28"/>
        </w:rPr>
      </w:pPr>
      <w:r w:rsidRPr="00FC39A2">
        <w:rPr>
          <w:rFonts w:ascii="Times New Roman" w:hAnsi="Times New Roman" w:cs="Times New Roman"/>
          <w:color w:val="000000"/>
          <w:spacing w:val="-12"/>
          <w:sz w:val="28"/>
          <w:szCs w:val="28"/>
        </w:rPr>
        <w:t>ГБУЗ «ГП № 69 ДЗМ» оказывает первичную</w:t>
      </w:r>
      <w:r w:rsidR="00674CBA" w:rsidRPr="00FC39A2">
        <w:rPr>
          <w:rFonts w:ascii="Times New Roman" w:hAnsi="Times New Roman" w:cs="Times New Roman"/>
          <w:color w:val="000000"/>
          <w:spacing w:val="-12"/>
          <w:sz w:val="28"/>
          <w:szCs w:val="28"/>
        </w:rPr>
        <w:t xml:space="preserve">, в том числе </w:t>
      </w:r>
      <w:r w:rsidR="00FC39A2" w:rsidRPr="00FC39A2">
        <w:rPr>
          <w:rFonts w:ascii="Times New Roman" w:hAnsi="Times New Roman" w:cs="Times New Roman"/>
          <w:color w:val="000000"/>
          <w:spacing w:val="-12"/>
          <w:sz w:val="28"/>
          <w:szCs w:val="28"/>
        </w:rPr>
        <w:t>специализированную, медико</w:t>
      </w:r>
      <w:r w:rsidR="00674CBA" w:rsidRPr="00FC39A2">
        <w:rPr>
          <w:rFonts w:ascii="Times New Roman" w:hAnsi="Times New Roman" w:cs="Times New Roman"/>
          <w:color w:val="000000"/>
          <w:spacing w:val="-12"/>
          <w:sz w:val="28"/>
          <w:szCs w:val="28"/>
        </w:rPr>
        <w:t xml:space="preserve">-санитарную </w:t>
      </w:r>
      <w:r w:rsidRPr="00FC39A2">
        <w:rPr>
          <w:rFonts w:ascii="Times New Roman" w:hAnsi="Times New Roman" w:cs="Times New Roman"/>
          <w:color w:val="000000"/>
          <w:spacing w:val="-12"/>
          <w:sz w:val="28"/>
          <w:szCs w:val="28"/>
        </w:rPr>
        <w:t xml:space="preserve">помощь населению </w:t>
      </w:r>
      <w:r w:rsidRPr="00FC39A2">
        <w:rPr>
          <w:rFonts w:ascii="Times New Roman" w:hAnsi="Times New Roman" w:cs="Times New Roman"/>
          <w:sz w:val="28"/>
          <w:szCs w:val="28"/>
        </w:rPr>
        <w:t>района</w:t>
      </w:r>
      <w:r w:rsidRPr="00FC39A2">
        <w:rPr>
          <w:rFonts w:ascii="Times New Roman" w:hAnsi="Times New Roman" w:cs="Times New Roman"/>
          <w:color w:val="000000"/>
          <w:spacing w:val="-12"/>
          <w:sz w:val="28"/>
          <w:szCs w:val="28"/>
        </w:rPr>
        <w:t xml:space="preserve"> Перово (головное учреждение и филиал № 2), а также районов Новогиреево и Ивановское</w:t>
      </w:r>
      <w:r w:rsidR="00D771BA">
        <w:rPr>
          <w:rFonts w:ascii="Times New Roman" w:hAnsi="Times New Roman" w:cs="Times New Roman"/>
          <w:color w:val="000000"/>
          <w:spacing w:val="-12"/>
          <w:sz w:val="28"/>
          <w:szCs w:val="28"/>
        </w:rPr>
        <w:t xml:space="preserve"> (филиал 1 и филиал 3).</w:t>
      </w:r>
    </w:p>
    <w:p w:rsidR="00A12B85" w:rsidRDefault="00D818E2" w:rsidP="00801E11">
      <w:pPr>
        <w:pStyle w:val="a5"/>
        <w:ind w:firstLine="680"/>
        <w:jc w:val="both"/>
        <w:rPr>
          <w:rFonts w:ascii="Times New Roman" w:hAnsi="Times New Roman" w:cs="Times New Roman"/>
          <w:color w:val="000000"/>
          <w:spacing w:val="-12"/>
          <w:sz w:val="28"/>
          <w:szCs w:val="28"/>
        </w:rPr>
      </w:pPr>
      <w:r w:rsidRPr="00FC39A2">
        <w:rPr>
          <w:rFonts w:ascii="Times New Roman" w:hAnsi="Times New Roman" w:cs="Times New Roman"/>
          <w:color w:val="000000"/>
          <w:spacing w:val="-12"/>
          <w:sz w:val="28"/>
          <w:szCs w:val="28"/>
        </w:rPr>
        <w:t xml:space="preserve">В структуру учреждения </w:t>
      </w:r>
      <w:r w:rsidR="00D771BA">
        <w:rPr>
          <w:rFonts w:ascii="Times New Roman" w:hAnsi="Times New Roman" w:cs="Times New Roman"/>
          <w:color w:val="000000"/>
          <w:spacing w:val="-12"/>
          <w:sz w:val="28"/>
          <w:szCs w:val="28"/>
        </w:rPr>
        <w:t>в настоящее время входит три</w:t>
      </w:r>
      <w:r w:rsidRPr="00FC39A2">
        <w:rPr>
          <w:rFonts w:ascii="Times New Roman" w:hAnsi="Times New Roman" w:cs="Times New Roman"/>
          <w:color w:val="000000"/>
          <w:spacing w:val="-12"/>
          <w:sz w:val="28"/>
          <w:szCs w:val="28"/>
        </w:rPr>
        <w:t xml:space="preserve"> филиала и круглосуточный травматологический пункт, являющийся самым крупным в ВАО. </w:t>
      </w:r>
    </w:p>
    <w:p w:rsidR="00E91E38" w:rsidRDefault="00D771BA" w:rsidP="00801E11">
      <w:pPr>
        <w:pStyle w:val="a5"/>
        <w:ind w:firstLine="680"/>
        <w:jc w:val="both"/>
        <w:rPr>
          <w:rFonts w:ascii="Times New Roman" w:hAnsi="Times New Roman" w:cs="Times New Roman"/>
          <w:color w:val="000000"/>
          <w:spacing w:val="-12"/>
          <w:sz w:val="28"/>
          <w:szCs w:val="28"/>
        </w:rPr>
      </w:pPr>
      <w:r>
        <w:rPr>
          <w:rFonts w:ascii="Times New Roman" w:hAnsi="Times New Roman" w:cs="Times New Roman"/>
          <w:color w:val="000000"/>
          <w:spacing w:val="-12"/>
          <w:sz w:val="28"/>
          <w:szCs w:val="28"/>
        </w:rPr>
        <w:t xml:space="preserve">В 2024 году в Москве проводилась территориальная реорганизация взрослой амбулаторно-поликлинической сети. Все АПЦ получили примерное одинаковое количество филиалов с прикрепленным населением 200 – 250 тысяч. Это позволило выровнять суммы </w:t>
      </w:r>
      <w:proofErr w:type="spellStart"/>
      <w:r>
        <w:rPr>
          <w:rFonts w:ascii="Times New Roman" w:hAnsi="Times New Roman" w:cs="Times New Roman"/>
          <w:color w:val="000000"/>
          <w:spacing w:val="-12"/>
          <w:sz w:val="28"/>
          <w:szCs w:val="28"/>
        </w:rPr>
        <w:t>подушевого</w:t>
      </w:r>
      <w:proofErr w:type="spellEnd"/>
      <w:r>
        <w:rPr>
          <w:rFonts w:ascii="Times New Roman" w:hAnsi="Times New Roman" w:cs="Times New Roman"/>
          <w:color w:val="000000"/>
          <w:spacing w:val="-12"/>
          <w:sz w:val="28"/>
          <w:szCs w:val="28"/>
        </w:rPr>
        <w:t xml:space="preserve"> финансирования</w:t>
      </w:r>
      <w:r w:rsidR="00E91E38">
        <w:rPr>
          <w:rFonts w:ascii="Times New Roman" w:hAnsi="Times New Roman" w:cs="Times New Roman"/>
          <w:color w:val="000000"/>
          <w:spacing w:val="-12"/>
          <w:sz w:val="28"/>
          <w:szCs w:val="28"/>
        </w:rPr>
        <w:t xml:space="preserve"> и более равномерно распределить </w:t>
      </w:r>
      <w:r w:rsidR="00FB1A5A">
        <w:rPr>
          <w:rFonts w:ascii="Times New Roman" w:hAnsi="Times New Roman" w:cs="Times New Roman"/>
          <w:color w:val="000000"/>
          <w:spacing w:val="-12"/>
          <w:sz w:val="28"/>
          <w:szCs w:val="28"/>
        </w:rPr>
        <w:t>объемы</w:t>
      </w:r>
      <w:r w:rsidR="00E91E38">
        <w:rPr>
          <w:rFonts w:ascii="Times New Roman" w:hAnsi="Times New Roman" w:cs="Times New Roman"/>
          <w:color w:val="000000"/>
          <w:spacing w:val="-12"/>
          <w:sz w:val="28"/>
          <w:szCs w:val="28"/>
        </w:rPr>
        <w:t xml:space="preserve"> </w:t>
      </w:r>
      <w:r w:rsidR="00FB1A5A">
        <w:rPr>
          <w:rFonts w:ascii="Times New Roman" w:hAnsi="Times New Roman" w:cs="Times New Roman"/>
          <w:color w:val="000000"/>
          <w:spacing w:val="-12"/>
          <w:sz w:val="28"/>
          <w:szCs w:val="28"/>
        </w:rPr>
        <w:t>оказания</w:t>
      </w:r>
      <w:r w:rsidR="00E91E38">
        <w:rPr>
          <w:rFonts w:ascii="Times New Roman" w:hAnsi="Times New Roman" w:cs="Times New Roman"/>
          <w:color w:val="000000"/>
          <w:spacing w:val="-12"/>
          <w:sz w:val="28"/>
          <w:szCs w:val="28"/>
        </w:rPr>
        <w:t xml:space="preserve"> диагностической и консультативной помощи. В мае 2024г. к ГП 69 было присоединено поликлиническое отделение ГКБ им. Мухина – филиал № 3 ГП 69. Таким образом прикрепленное население увеличилось до 196 </w:t>
      </w:r>
      <w:r w:rsidR="00FB1A5A">
        <w:rPr>
          <w:rFonts w:ascii="Times New Roman" w:hAnsi="Times New Roman" w:cs="Times New Roman"/>
          <w:color w:val="000000"/>
          <w:spacing w:val="-12"/>
          <w:sz w:val="28"/>
          <w:szCs w:val="28"/>
        </w:rPr>
        <w:t>9</w:t>
      </w:r>
      <w:r w:rsidR="00E91E38">
        <w:rPr>
          <w:rFonts w:ascii="Times New Roman" w:hAnsi="Times New Roman" w:cs="Times New Roman"/>
          <w:color w:val="000000"/>
          <w:spacing w:val="-12"/>
          <w:sz w:val="28"/>
          <w:szCs w:val="28"/>
        </w:rPr>
        <w:t>00 человек.</w:t>
      </w:r>
    </w:p>
    <w:p w:rsidR="00E91E38" w:rsidRDefault="00E91E38" w:rsidP="00801E11">
      <w:pPr>
        <w:pStyle w:val="a5"/>
        <w:ind w:firstLine="680"/>
        <w:jc w:val="both"/>
        <w:rPr>
          <w:rFonts w:ascii="Times New Roman" w:hAnsi="Times New Roman" w:cs="Times New Roman"/>
          <w:color w:val="000000"/>
          <w:spacing w:val="-12"/>
          <w:sz w:val="28"/>
          <w:szCs w:val="28"/>
        </w:rPr>
      </w:pPr>
      <w:r>
        <w:rPr>
          <w:rFonts w:ascii="Times New Roman" w:hAnsi="Times New Roman" w:cs="Times New Roman"/>
          <w:color w:val="000000"/>
          <w:spacing w:val="-12"/>
          <w:sz w:val="28"/>
          <w:szCs w:val="28"/>
        </w:rPr>
        <w:t>В августе 2024</w:t>
      </w:r>
      <w:r w:rsidR="00867E1A" w:rsidRPr="00FC39A2">
        <w:rPr>
          <w:rFonts w:ascii="Times New Roman" w:hAnsi="Times New Roman" w:cs="Times New Roman"/>
          <w:color w:val="000000"/>
          <w:spacing w:val="-12"/>
          <w:sz w:val="28"/>
          <w:szCs w:val="28"/>
        </w:rPr>
        <w:t xml:space="preserve"> </w:t>
      </w:r>
      <w:r w:rsidR="00510001">
        <w:rPr>
          <w:rFonts w:ascii="Times New Roman" w:hAnsi="Times New Roman" w:cs="Times New Roman"/>
          <w:color w:val="000000"/>
          <w:spacing w:val="-12"/>
          <w:sz w:val="28"/>
          <w:szCs w:val="28"/>
        </w:rPr>
        <w:t xml:space="preserve">года </w:t>
      </w:r>
      <w:r w:rsidR="00867E1A" w:rsidRPr="00FC39A2">
        <w:rPr>
          <w:rFonts w:ascii="Times New Roman" w:hAnsi="Times New Roman" w:cs="Times New Roman"/>
          <w:color w:val="000000"/>
          <w:spacing w:val="-12"/>
          <w:sz w:val="28"/>
          <w:szCs w:val="28"/>
        </w:rPr>
        <w:t>филиал №</w:t>
      </w:r>
      <w:r w:rsidR="00801E11" w:rsidRPr="00FC39A2">
        <w:rPr>
          <w:rFonts w:ascii="Times New Roman" w:hAnsi="Times New Roman" w:cs="Times New Roman"/>
          <w:color w:val="000000"/>
          <w:spacing w:val="-12"/>
          <w:sz w:val="28"/>
          <w:szCs w:val="28"/>
        </w:rPr>
        <w:t xml:space="preserve"> </w:t>
      </w:r>
      <w:r>
        <w:rPr>
          <w:rFonts w:ascii="Times New Roman" w:hAnsi="Times New Roman" w:cs="Times New Roman"/>
          <w:color w:val="000000"/>
          <w:spacing w:val="-12"/>
          <w:sz w:val="28"/>
          <w:szCs w:val="28"/>
        </w:rPr>
        <w:t>3</w:t>
      </w:r>
      <w:r w:rsidR="00867E1A" w:rsidRPr="00FC39A2">
        <w:rPr>
          <w:rFonts w:ascii="Times New Roman" w:hAnsi="Times New Roman" w:cs="Times New Roman"/>
          <w:color w:val="000000"/>
          <w:spacing w:val="-12"/>
          <w:sz w:val="28"/>
          <w:szCs w:val="28"/>
        </w:rPr>
        <w:t>, расположенный по адресу Федеративный проспект</w:t>
      </w:r>
      <w:r>
        <w:rPr>
          <w:rFonts w:ascii="Times New Roman" w:hAnsi="Times New Roman" w:cs="Times New Roman"/>
          <w:color w:val="000000"/>
          <w:spacing w:val="-12"/>
          <w:sz w:val="28"/>
          <w:szCs w:val="28"/>
        </w:rPr>
        <w:t xml:space="preserve"> 17</w:t>
      </w:r>
      <w:r w:rsidR="00867E1A" w:rsidRPr="00FC39A2">
        <w:rPr>
          <w:rFonts w:ascii="Times New Roman" w:hAnsi="Times New Roman" w:cs="Times New Roman"/>
          <w:color w:val="000000"/>
          <w:spacing w:val="-12"/>
          <w:sz w:val="28"/>
          <w:szCs w:val="28"/>
        </w:rPr>
        <w:t xml:space="preserve">, вышел из капитального ремонта. </w:t>
      </w:r>
      <w:r>
        <w:rPr>
          <w:rFonts w:ascii="Times New Roman" w:hAnsi="Times New Roman" w:cs="Times New Roman"/>
          <w:color w:val="000000"/>
          <w:spacing w:val="-12"/>
          <w:sz w:val="28"/>
          <w:szCs w:val="28"/>
        </w:rPr>
        <w:t xml:space="preserve">Новое здание с комфортными зонами ожидания пациентов, с централизованными системами вентиляции и кондиционирования, удобными кабинетами оснащено современным оборудованием. </w:t>
      </w:r>
    </w:p>
    <w:p w:rsidR="00867E1A" w:rsidRDefault="00867E1A" w:rsidP="00801E11">
      <w:pPr>
        <w:pStyle w:val="a5"/>
        <w:ind w:firstLine="680"/>
        <w:jc w:val="both"/>
        <w:rPr>
          <w:rFonts w:ascii="Times New Roman" w:hAnsi="Times New Roman" w:cs="Times New Roman"/>
          <w:color w:val="000000"/>
          <w:spacing w:val="-12"/>
          <w:sz w:val="28"/>
          <w:szCs w:val="28"/>
        </w:rPr>
      </w:pPr>
      <w:r w:rsidRPr="00FC39A2">
        <w:rPr>
          <w:rFonts w:ascii="Times New Roman" w:hAnsi="Times New Roman" w:cs="Times New Roman"/>
          <w:color w:val="000000"/>
          <w:spacing w:val="-12"/>
          <w:sz w:val="28"/>
          <w:szCs w:val="28"/>
        </w:rPr>
        <w:t>07.08</w:t>
      </w:r>
      <w:r w:rsidR="00C22178" w:rsidRPr="00FC39A2">
        <w:rPr>
          <w:rFonts w:ascii="Times New Roman" w:hAnsi="Times New Roman" w:cs="Times New Roman"/>
          <w:color w:val="000000"/>
          <w:spacing w:val="-12"/>
          <w:sz w:val="28"/>
          <w:szCs w:val="28"/>
        </w:rPr>
        <w:t xml:space="preserve">.2023 года, в соответствии с планом реорганизации московского </w:t>
      </w:r>
      <w:r w:rsidR="00801E11" w:rsidRPr="00FC39A2">
        <w:rPr>
          <w:rFonts w:ascii="Times New Roman" w:hAnsi="Times New Roman" w:cs="Times New Roman"/>
          <w:color w:val="000000"/>
          <w:spacing w:val="-12"/>
          <w:sz w:val="28"/>
          <w:szCs w:val="28"/>
        </w:rPr>
        <w:t>здравоохранения, головное</w:t>
      </w:r>
      <w:r w:rsidRPr="00FC39A2">
        <w:rPr>
          <w:rFonts w:ascii="Times New Roman" w:hAnsi="Times New Roman" w:cs="Times New Roman"/>
          <w:color w:val="000000"/>
          <w:spacing w:val="-12"/>
          <w:sz w:val="28"/>
          <w:szCs w:val="28"/>
        </w:rPr>
        <w:t xml:space="preserve"> здание ГБУЗ «ГП № 69 ДЗМ» </w:t>
      </w:r>
      <w:r w:rsidR="00E91E38">
        <w:rPr>
          <w:rFonts w:ascii="Times New Roman" w:hAnsi="Times New Roman" w:cs="Times New Roman"/>
          <w:color w:val="000000"/>
          <w:spacing w:val="-12"/>
          <w:sz w:val="28"/>
          <w:szCs w:val="28"/>
        </w:rPr>
        <w:t xml:space="preserve">было </w:t>
      </w:r>
      <w:r w:rsidR="00801E11" w:rsidRPr="00FC39A2">
        <w:rPr>
          <w:rFonts w:ascii="Times New Roman" w:hAnsi="Times New Roman" w:cs="Times New Roman"/>
          <w:color w:val="000000"/>
          <w:spacing w:val="-12"/>
          <w:sz w:val="28"/>
          <w:szCs w:val="28"/>
        </w:rPr>
        <w:t>закрыто на</w:t>
      </w:r>
      <w:r w:rsidRPr="00FC39A2">
        <w:rPr>
          <w:rFonts w:ascii="Times New Roman" w:hAnsi="Times New Roman" w:cs="Times New Roman"/>
          <w:color w:val="000000"/>
          <w:spacing w:val="-12"/>
          <w:sz w:val="28"/>
          <w:szCs w:val="28"/>
        </w:rPr>
        <w:t xml:space="preserve"> </w:t>
      </w:r>
      <w:r w:rsidR="00204256">
        <w:rPr>
          <w:rFonts w:ascii="Times New Roman" w:hAnsi="Times New Roman" w:cs="Times New Roman"/>
          <w:color w:val="000000"/>
          <w:spacing w:val="-12"/>
          <w:sz w:val="28"/>
          <w:szCs w:val="28"/>
        </w:rPr>
        <w:t xml:space="preserve">период проведения </w:t>
      </w:r>
      <w:r w:rsidRPr="00FC39A2">
        <w:rPr>
          <w:rFonts w:ascii="Times New Roman" w:hAnsi="Times New Roman" w:cs="Times New Roman"/>
          <w:color w:val="000000"/>
          <w:spacing w:val="-12"/>
          <w:sz w:val="28"/>
          <w:szCs w:val="28"/>
        </w:rPr>
        <w:t>капитальн</w:t>
      </w:r>
      <w:r w:rsidR="00204256">
        <w:rPr>
          <w:rFonts w:ascii="Times New Roman" w:hAnsi="Times New Roman" w:cs="Times New Roman"/>
          <w:color w:val="000000"/>
          <w:spacing w:val="-12"/>
          <w:sz w:val="28"/>
          <w:szCs w:val="28"/>
        </w:rPr>
        <w:t>ого</w:t>
      </w:r>
      <w:r w:rsidRPr="00FC39A2">
        <w:rPr>
          <w:rFonts w:ascii="Times New Roman" w:hAnsi="Times New Roman" w:cs="Times New Roman"/>
          <w:color w:val="000000"/>
          <w:spacing w:val="-12"/>
          <w:sz w:val="28"/>
          <w:szCs w:val="28"/>
        </w:rPr>
        <w:t xml:space="preserve"> ремонт</w:t>
      </w:r>
      <w:r w:rsidR="00204256">
        <w:rPr>
          <w:rFonts w:ascii="Times New Roman" w:hAnsi="Times New Roman" w:cs="Times New Roman"/>
          <w:color w:val="000000"/>
          <w:spacing w:val="-12"/>
          <w:sz w:val="28"/>
          <w:szCs w:val="28"/>
        </w:rPr>
        <w:t>а</w:t>
      </w:r>
      <w:r w:rsidRPr="00FC39A2">
        <w:rPr>
          <w:rFonts w:ascii="Times New Roman" w:hAnsi="Times New Roman" w:cs="Times New Roman"/>
          <w:color w:val="000000"/>
          <w:spacing w:val="-12"/>
          <w:sz w:val="28"/>
          <w:szCs w:val="28"/>
        </w:rPr>
        <w:t>.</w:t>
      </w:r>
      <w:r w:rsidR="00E91E38">
        <w:rPr>
          <w:rFonts w:ascii="Times New Roman" w:hAnsi="Times New Roman" w:cs="Times New Roman"/>
          <w:color w:val="000000"/>
          <w:spacing w:val="-12"/>
          <w:sz w:val="28"/>
          <w:szCs w:val="28"/>
        </w:rPr>
        <w:t xml:space="preserve"> </w:t>
      </w:r>
      <w:r w:rsidR="00277959">
        <w:rPr>
          <w:rFonts w:ascii="Times New Roman" w:hAnsi="Times New Roman" w:cs="Times New Roman"/>
          <w:color w:val="000000"/>
          <w:spacing w:val="-12"/>
          <w:sz w:val="28"/>
          <w:szCs w:val="28"/>
        </w:rPr>
        <w:t>Весь прошедший год врачи</w:t>
      </w:r>
      <w:r w:rsidR="00614795">
        <w:rPr>
          <w:rFonts w:ascii="Times New Roman" w:hAnsi="Times New Roman" w:cs="Times New Roman"/>
          <w:color w:val="000000"/>
          <w:spacing w:val="-12"/>
          <w:sz w:val="28"/>
          <w:szCs w:val="28"/>
        </w:rPr>
        <w:t xml:space="preserve"> оказывали медицинскую помощь нашим пациентам в филиале № 2 по </w:t>
      </w:r>
      <w:proofErr w:type="gramStart"/>
      <w:r w:rsidR="00614795">
        <w:rPr>
          <w:rFonts w:ascii="Times New Roman" w:hAnsi="Times New Roman" w:cs="Times New Roman"/>
          <w:color w:val="000000"/>
          <w:spacing w:val="-12"/>
          <w:sz w:val="28"/>
          <w:szCs w:val="28"/>
        </w:rPr>
        <w:t>адресу :</w:t>
      </w:r>
      <w:proofErr w:type="gramEnd"/>
      <w:r w:rsidR="00614795">
        <w:rPr>
          <w:rFonts w:ascii="Times New Roman" w:hAnsi="Times New Roman" w:cs="Times New Roman"/>
          <w:color w:val="000000"/>
          <w:spacing w:val="-12"/>
          <w:sz w:val="28"/>
          <w:szCs w:val="28"/>
        </w:rPr>
        <w:t xml:space="preserve"> ул. </w:t>
      </w:r>
      <w:proofErr w:type="spellStart"/>
      <w:r w:rsidR="00614795">
        <w:rPr>
          <w:rFonts w:ascii="Times New Roman" w:hAnsi="Times New Roman" w:cs="Times New Roman"/>
          <w:color w:val="000000"/>
          <w:spacing w:val="-12"/>
          <w:sz w:val="28"/>
          <w:szCs w:val="28"/>
        </w:rPr>
        <w:t>Плющева</w:t>
      </w:r>
      <w:proofErr w:type="spellEnd"/>
      <w:r w:rsidR="00614795">
        <w:rPr>
          <w:rFonts w:ascii="Times New Roman" w:hAnsi="Times New Roman" w:cs="Times New Roman"/>
          <w:color w:val="000000"/>
          <w:spacing w:val="-12"/>
          <w:sz w:val="28"/>
          <w:szCs w:val="28"/>
        </w:rPr>
        <w:t xml:space="preserve">, 20. Там же работало и наше травматологическое отделение. Ремонтные работы велись интенсивно, за год была проведена полная реконструкция здания, обновлена кровля, из технического подполья сделан полноценный подвальный этаж. Появилась много мест для хранения расходных материалов, современные раздевалки с душевыми для сотрудников, прекрасные комнаты отдыха. В </w:t>
      </w:r>
      <w:r w:rsidR="00070F57">
        <w:rPr>
          <w:rFonts w:ascii="Times New Roman" w:hAnsi="Times New Roman" w:cs="Times New Roman"/>
          <w:color w:val="000000"/>
          <w:spacing w:val="-12"/>
          <w:sz w:val="28"/>
          <w:szCs w:val="28"/>
        </w:rPr>
        <w:t xml:space="preserve">головном здании, </w:t>
      </w:r>
      <w:proofErr w:type="gramStart"/>
      <w:r w:rsidR="00070F57">
        <w:rPr>
          <w:rFonts w:ascii="Times New Roman" w:hAnsi="Times New Roman" w:cs="Times New Roman"/>
          <w:color w:val="000000"/>
          <w:spacing w:val="-12"/>
          <w:sz w:val="28"/>
          <w:szCs w:val="28"/>
        </w:rPr>
        <w:t>также</w:t>
      </w:r>
      <w:proofErr w:type="gramEnd"/>
      <w:r w:rsidR="00070F57">
        <w:rPr>
          <w:rFonts w:ascii="Times New Roman" w:hAnsi="Times New Roman" w:cs="Times New Roman"/>
          <w:color w:val="000000"/>
          <w:spacing w:val="-12"/>
          <w:sz w:val="28"/>
          <w:szCs w:val="28"/>
        </w:rPr>
        <w:t xml:space="preserve"> </w:t>
      </w:r>
      <w:r w:rsidR="00277959">
        <w:rPr>
          <w:rFonts w:ascii="Times New Roman" w:hAnsi="Times New Roman" w:cs="Times New Roman"/>
          <w:color w:val="000000"/>
          <w:spacing w:val="-12"/>
          <w:sz w:val="28"/>
          <w:szCs w:val="28"/>
        </w:rPr>
        <w:t>как и во</w:t>
      </w:r>
      <w:r w:rsidR="00614795">
        <w:rPr>
          <w:rFonts w:ascii="Times New Roman" w:hAnsi="Times New Roman" w:cs="Times New Roman"/>
          <w:color w:val="000000"/>
          <w:spacing w:val="-12"/>
          <w:sz w:val="28"/>
          <w:szCs w:val="28"/>
        </w:rPr>
        <w:t xml:space="preserve"> всех обновленных филиалах, появились прекрасные конференц-залы, комнаты «Школы профессионального роста»</w:t>
      </w:r>
      <w:r w:rsidR="00C16F0A">
        <w:rPr>
          <w:rFonts w:ascii="Times New Roman" w:hAnsi="Times New Roman" w:cs="Times New Roman"/>
          <w:color w:val="000000"/>
          <w:spacing w:val="-12"/>
          <w:sz w:val="28"/>
          <w:szCs w:val="28"/>
        </w:rPr>
        <w:t xml:space="preserve">, где врачи могут отдохнуть в свой перерыв, выпить кофе, прослушать </w:t>
      </w:r>
      <w:proofErr w:type="spellStart"/>
      <w:r w:rsidR="00C16F0A">
        <w:rPr>
          <w:rFonts w:ascii="Times New Roman" w:hAnsi="Times New Roman" w:cs="Times New Roman"/>
          <w:color w:val="000000"/>
          <w:spacing w:val="-12"/>
          <w:sz w:val="28"/>
          <w:szCs w:val="28"/>
        </w:rPr>
        <w:t>вебинары</w:t>
      </w:r>
      <w:proofErr w:type="spellEnd"/>
      <w:r w:rsidR="00C16F0A">
        <w:rPr>
          <w:rFonts w:ascii="Times New Roman" w:hAnsi="Times New Roman" w:cs="Times New Roman"/>
          <w:color w:val="000000"/>
          <w:spacing w:val="-12"/>
          <w:sz w:val="28"/>
          <w:szCs w:val="28"/>
        </w:rPr>
        <w:t xml:space="preserve"> на современной аппаратуре, или же поработать на компьютере ЕМИАС в дополнительное время. </w:t>
      </w:r>
    </w:p>
    <w:p w:rsidR="00C16F0A" w:rsidRDefault="00C16F0A" w:rsidP="00801E11">
      <w:pPr>
        <w:pStyle w:val="a5"/>
        <w:ind w:firstLine="680"/>
        <w:jc w:val="both"/>
        <w:rPr>
          <w:rFonts w:ascii="Times New Roman" w:hAnsi="Times New Roman" w:cs="Times New Roman"/>
          <w:color w:val="000000"/>
          <w:spacing w:val="-12"/>
          <w:sz w:val="28"/>
          <w:szCs w:val="28"/>
        </w:rPr>
      </w:pPr>
      <w:r>
        <w:rPr>
          <w:rFonts w:ascii="Times New Roman" w:hAnsi="Times New Roman" w:cs="Times New Roman"/>
          <w:color w:val="000000"/>
          <w:spacing w:val="-12"/>
          <w:sz w:val="28"/>
          <w:szCs w:val="28"/>
        </w:rPr>
        <w:t>Особенно хочется отметить, что в 2024 году во всех зданиях, выходящих из капитального ремонта, появились комнаты психологической разгрузки для медицинских сотрудников</w:t>
      </w:r>
      <w:r w:rsidR="00FB1A5A">
        <w:rPr>
          <w:rFonts w:ascii="Times New Roman" w:hAnsi="Times New Roman" w:cs="Times New Roman"/>
          <w:color w:val="000000"/>
          <w:spacing w:val="-12"/>
          <w:sz w:val="28"/>
          <w:szCs w:val="28"/>
        </w:rPr>
        <w:t xml:space="preserve">. В уютной спокойной обстановке под расслабляющую музыку врач во время своего перерыва может отдохнуть, выпить кофе, посидеть в массажном кресле. Комнаты оснащены качественной массажной аппаратурой, очками виртуальной реальности, ароматерапией. Средства на оснащение этих комнат выделены Правительством г. Москвы. </w:t>
      </w:r>
    </w:p>
    <w:p w:rsidR="00277959" w:rsidRPr="00614795" w:rsidRDefault="00277959" w:rsidP="00801E11">
      <w:pPr>
        <w:pStyle w:val="a5"/>
        <w:ind w:firstLine="680"/>
        <w:jc w:val="both"/>
        <w:rPr>
          <w:rFonts w:ascii="Times New Roman" w:hAnsi="Times New Roman" w:cs="Times New Roman"/>
          <w:color w:val="000000"/>
          <w:spacing w:val="-12"/>
          <w:sz w:val="28"/>
          <w:szCs w:val="28"/>
        </w:rPr>
      </w:pPr>
    </w:p>
    <w:p w:rsidR="00FC39A2" w:rsidRDefault="00C22178" w:rsidP="00801E11">
      <w:pPr>
        <w:pStyle w:val="a5"/>
        <w:ind w:firstLine="680"/>
        <w:jc w:val="both"/>
        <w:rPr>
          <w:rFonts w:ascii="Times New Roman" w:hAnsi="Times New Roman" w:cs="Times New Roman"/>
          <w:spacing w:val="-12"/>
          <w:sz w:val="28"/>
          <w:szCs w:val="28"/>
        </w:rPr>
      </w:pPr>
      <w:r w:rsidRPr="00FC39A2">
        <w:rPr>
          <w:rFonts w:ascii="Times New Roman" w:hAnsi="Times New Roman" w:cs="Times New Roman"/>
          <w:color w:val="000000"/>
          <w:spacing w:val="-12"/>
          <w:sz w:val="28"/>
          <w:szCs w:val="28"/>
        </w:rPr>
        <w:lastRenderedPageBreak/>
        <w:t>В</w:t>
      </w:r>
      <w:r w:rsidR="003516F5" w:rsidRPr="00FC39A2">
        <w:rPr>
          <w:rFonts w:ascii="Times New Roman" w:hAnsi="Times New Roman" w:cs="Times New Roman"/>
          <w:color w:val="000000"/>
          <w:spacing w:val="-12"/>
          <w:sz w:val="28"/>
          <w:szCs w:val="28"/>
        </w:rPr>
        <w:t xml:space="preserve"> течение </w:t>
      </w:r>
      <w:r w:rsidR="00740F69" w:rsidRPr="00FC39A2">
        <w:rPr>
          <w:rFonts w:ascii="Times New Roman" w:hAnsi="Times New Roman" w:cs="Times New Roman"/>
          <w:color w:val="000000"/>
          <w:spacing w:val="-12"/>
          <w:sz w:val="28"/>
          <w:szCs w:val="28"/>
        </w:rPr>
        <w:t xml:space="preserve">последних </w:t>
      </w:r>
      <w:r w:rsidR="003516F5" w:rsidRPr="00FC39A2">
        <w:rPr>
          <w:rFonts w:ascii="Times New Roman" w:hAnsi="Times New Roman" w:cs="Times New Roman"/>
          <w:color w:val="000000"/>
          <w:spacing w:val="-12"/>
          <w:sz w:val="28"/>
          <w:szCs w:val="28"/>
        </w:rPr>
        <w:t>5 лет</w:t>
      </w:r>
      <w:r w:rsidR="0073558B" w:rsidRPr="00FC39A2">
        <w:rPr>
          <w:rFonts w:ascii="Times New Roman" w:hAnsi="Times New Roman" w:cs="Times New Roman"/>
          <w:color w:val="000000"/>
          <w:spacing w:val="-12"/>
          <w:sz w:val="28"/>
          <w:szCs w:val="28"/>
        </w:rPr>
        <w:t xml:space="preserve"> </w:t>
      </w:r>
      <w:r w:rsidR="00011E63" w:rsidRPr="00FC39A2">
        <w:rPr>
          <w:rFonts w:ascii="Times New Roman" w:hAnsi="Times New Roman" w:cs="Times New Roman"/>
          <w:color w:val="000000"/>
          <w:spacing w:val="-12"/>
          <w:sz w:val="28"/>
          <w:szCs w:val="28"/>
        </w:rPr>
        <w:t>существенных изменени</w:t>
      </w:r>
      <w:r w:rsidRPr="00FC39A2">
        <w:rPr>
          <w:rFonts w:ascii="Times New Roman" w:hAnsi="Times New Roman" w:cs="Times New Roman"/>
          <w:color w:val="000000"/>
          <w:spacing w:val="-12"/>
          <w:sz w:val="28"/>
          <w:szCs w:val="28"/>
        </w:rPr>
        <w:t xml:space="preserve">й </w:t>
      </w:r>
      <w:r w:rsidR="00204256">
        <w:rPr>
          <w:rFonts w:ascii="Times New Roman" w:hAnsi="Times New Roman" w:cs="Times New Roman"/>
          <w:color w:val="000000"/>
          <w:spacing w:val="-12"/>
          <w:sz w:val="28"/>
          <w:szCs w:val="28"/>
        </w:rPr>
        <w:t>в численности</w:t>
      </w:r>
      <w:r w:rsidR="00A12B85" w:rsidRPr="00FC39A2">
        <w:rPr>
          <w:rFonts w:ascii="Times New Roman" w:hAnsi="Times New Roman" w:cs="Times New Roman"/>
          <w:color w:val="000000"/>
          <w:spacing w:val="-12"/>
          <w:sz w:val="28"/>
          <w:szCs w:val="28"/>
        </w:rPr>
        <w:t xml:space="preserve"> при</w:t>
      </w:r>
      <w:r w:rsidR="003516F5" w:rsidRPr="00FC39A2">
        <w:rPr>
          <w:rFonts w:ascii="Times New Roman" w:hAnsi="Times New Roman" w:cs="Times New Roman"/>
          <w:color w:val="000000"/>
          <w:spacing w:val="-12"/>
          <w:sz w:val="28"/>
          <w:szCs w:val="28"/>
        </w:rPr>
        <w:t xml:space="preserve">крепленного населения </w:t>
      </w:r>
      <w:r w:rsidR="00FB1A5A">
        <w:rPr>
          <w:rFonts w:ascii="Times New Roman" w:hAnsi="Times New Roman" w:cs="Times New Roman"/>
          <w:color w:val="000000"/>
          <w:spacing w:val="-12"/>
          <w:sz w:val="28"/>
          <w:szCs w:val="28"/>
        </w:rPr>
        <w:t>не отмечалось (</w:t>
      </w:r>
      <w:r w:rsidR="00FC39A2" w:rsidRPr="00FC39A2">
        <w:rPr>
          <w:rFonts w:ascii="Times New Roman" w:hAnsi="Times New Roman" w:cs="Times New Roman"/>
          <w:color w:val="000000"/>
          <w:spacing w:val="-12"/>
          <w:sz w:val="28"/>
          <w:szCs w:val="28"/>
        </w:rPr>
        <w:t>от</w:t>
      </w:r>
      <w:r w:rsidR="00A12B85" w:rsidRPr="00FC39A2">
        <w:rPr>
          <w:rFonts w:ascii="Times New Roman" w:hAnsi="Times New Roman" w:cs="Times New Roman"/>
          <w:spacing w:val="-12"/>
          <w:sz w:val="28"/>
          <w:szCs w:val="28"/>
        </w:rPr>
        <w:t xml:space="preserve"> 159</w:t>
      </w:r>
      <w:r w:rsidR="00FC39A2">
        <w:rPr>
          <w:rFonts w:ascii="Times New Roman" w:hAnsi="Times New Roman" w:cs="Times New Roman"/>
          <w:spacing w:val="-12"/>
          <w:sz w:val="28"/>
          <w:szCs w:val="28"/>
        </w:rPr>
        <w:t xml:space="preserve"> 000 </w:t>
      </w:r>
      <w:r w:rsidR="00A12B85" w:rsidRPr="00FC39A2">
        <w:rPr>
          <w:rFonts w:ascii="Times New Roman" w:hAnsi="Times New Roman" w:cs="Times New Roman"/>
          <w:spacing w:val="-12"/>
          <w:sz w:val="28"/>
          <w:szCs w:val="28"/>
        </w:rPr>
        <w:t>до 16</w:t>
      </w:r>
      <w:r w:rsidR="00EF0F43" w:rsidRPr="00FC39A2">
        <w:rPr>
          <w:rFonts w:ascii="Times New Roman" w:hAnsi="Times New Roman" w:cs="Times New Roman"/>
          <w:spacing w:val="-12"/>
          <w:sz w:val="28"/>
          <w:szCs w:val="28"/>
        </w:rPr>
        <w:t>4</w:t>
      </w:r>
      <w:r w:rsidR="00BF6974" w:rsidRPr="00FC39A2">
        <w:rPr>
          <w:rFonts w:ascii="Times New Roman" w:hAnsi="Times New Roman" w:cs="Times New Roman"/>
          <w:spacing w:val="-12"/>
          <w:sz w:val="28"/>
          <w:szCs w:val="28"/>
        </w:rPr>
        <w:t xml:space="preserve"> </w:t>
      </w:r>
      <w:r w:rsidR="00FC39A2">
        <w:rPr>
          <w:rFonts w:ascii="Times New Roman" w:hAnsi="Times New Roman" w:cs="Times New Roman"/>
          <w:spacing w:val="-12"/>
          <w:sz w:val="28"/>
          <w:szCs w:val="28"/>
        </w:rPr>
        <w:t>000</w:t>
      </w:r>
      <w:r w:rsidR="00A12B85" w:rsidRPr="00FC39A2">
        <w:rPr>
          <w:rFonts w:ascii="Times New Roman" w:hAnsi="Times New Roman" w:cs="Times New Roman"/>
          <w:spacing w:val="-12"/>
          <w:sz w:val="28"/>
          <w:szCs w:val="28"/>
        </w:rPr>
        <w:t xml:space="preserve"> человек</w:t>
      </w:r>
      <w:r w:rsidR="00FB1A5A">
        <w:rPr>
          <w:rFonts w:ascii="Times New Roman" w:hAnsi="Times New Roman" w:cs="Times New Roman"/>
          <w:spacing w:val="-12"/>
          <w:sz w:val="28"/>
          <w:szCs w:val="28"/>
        </w:rPr>
        <w:t>)</w:t>
      </w:r>
      <w:r w:rsidR="006971AC" w:rsidRPr="00FC39A2">
        <w:rPr>
          <w:rFonts w:ascii="Times New Roman" w:hAnsi="Times New Roman" w:cs="Times New Roman"/>
          <w:spacing w:val="-12"/>
          <w:sz w:val="28"/>
          <w:szCs w:val="28"/>
        </w:rPr>
        <w:t xml:space="preserve">. </w:t>
      </w:r>
      <w:r w:rsidR="00EC7E45">
        <w:rPr>
          <w:rFonts w:ascii="Times New Roman" w:hAnsi="Times New Roman" w:cs="Times New Roman"/>
          <w:spacing w:val="-12"/>
          <w:sz w:val="28"/>
          <w:szCs w:val="28"/>
        </w:rPr>
        <w:t>С июня 2024г. прикрепленное население выросло до 196 900 человек в связи с присоединением филиала № 3.</w:t>
      </w:r>
    </w:p>
    <w:p w:rsidR="00FC39A2" w:rsidRDefault="00EC7E45" w:rsidP="00801E11">
      <w:pPr>
        <w:pStyle w:val="a5"/>
        <w:ind w:firstLine="680"/>
        <w:jc w:val="both"/>
        <w:rPr>
          <w:rFonts w:ascii="Times New Roman" w:hAnsi="Times New Roman" w:cs="Times New Roman"/>
          <w:color w:val="000000"/>
          <w:spacing w:val="-12"/>
          <w:sz w:val="28"/>
          <w:szCs w:val="28"/>
        </w:rPr>
      </w:pPr>
      <w:r>
        <w:rPr>
          <w:rFonts w:ascii="Times New Roman" w:hAnsi="Times New Roman" w:cs="Times New Roman"/>
          <w:spacing w:val="-12"/>
          <w:sz w:val="28"/>
          <w:szCs w:val="28"/>
        </w:rPr>
        <w:t xml:space="preserve">Также </w:t>
      </w:r>
      <w:r w:rsidR="00BF6974" w:rsidRPr="00FC39A2">
        <w:rPr>
          <w:rFonts w:ascii="Times New Roman" w:hAnsi="Times New Roman" w:cs="Times New Roman"/>
          <w:color w:val="000000"/>
          <w:spacing w:val="-12"/>
          <w:sz w:val="28"/>
          <w:szCs w:val="28"/>
        </w:rPr>
        <w:t>произошло изменение возрастной структуры населения</w:t>
      </w:r>
      <w:r w:rsidR="00065D87" w:rsidRPr="00FC39A2">
        <w:rPr>
          <w:rFonts w:ascii="Times New Roman" w:hAnsi="Times New Roman" w:cs="Times New Roman"/>
          <w:color w:val="000000"/>
          <w:spacing w:val="-12"/>
          <w:sz w:val="28"/>
          <w:szCs w:val="28"/>
        </w:rPr>
        <w:t xml:space="preserve">, </w:t>
      </w:r>
      <w:r w:rsidR="00BF6974" w:rsidRPr="00FC39A2">
        <w:rPr>
          <w:rFonts w:ascii="Times New Roman" w:hAnsi="Times New Roman" w:cs="Times New Roman"/>
          <w:color w:val="000000"/>
          <w:spacing w:val="-12"/>
          <w:sz w:val="28"/>
          <w:szCs w:val="28"/>
        </w:rPr>
        <w:t xml:space="preserve">в долевом </w:t>
      </w:r>
      <w:r>
        <w:rPr>
          <w:rFonts w:ascii="Times New Roman" w:hAnsi="Times New Roman" w:cs="Times New Roman"/>
          <w:color w:val="000000"/>
          <w:spacing w:val="-12"/>
          <w:sz w:val="28"/>
          <w:szCs w:val="28"/>
        </w:rPr>
        <w:t xml:space="preserve">соотношении нетрудоспособное население </w:t>
      </w:r>
      <w:r w:rsidR="00BF6974" w:rsidRPr="00FC39A2">
        <w:rPr>
          <w:rFonts w:ascii="Times New Roman" w:hAnsi="Times New Roman" w:cs="Times New Roman"/>
          <w:color w:val="000000"/>
          <w:spacing w:val="-12"/>
          <w:sz w:val="28"/>
          <w:szCs w:val="28"/>
        </w:rPr>
        <w:t>составил</w:t>
      </w:r>
      <w:r>
        <w:rPr>
          <w:rFonts w:ascii="Times New Roman" w:hAnsi="Times New Roman" w:cs="Times New Roman"/>
          <w:color w:val="000000"/>
          <w:spacing w:val="-12"/>
          <w:sz w:val="28"/>
          <w:szCs w:val="28"/>
        </w:rPr>
        <w:t>о</w:t>
      </w:r>
      <w:r w:rsidR="006A50FD" w:rsidRPr="00FC39A2">
        <w:rPr>
          <w:rFonts w:ascii="Times New Roman" w:hAnsi="Times New Roman" w:cs="Times New Roman"/>
          <w:color w:val="000000"/>
          <w:spacing w:val="-12"/>
          <w:sz w:val="28"/>
          <w:szCs w:val="28"/>
        </w:rPr>
        <w:t xml:space="preserve"> </w:t>
      </w:r>
      <w:r>
        <w:rPr>
          <w:rFonts w:ascii="Times New Roman" w:hAnsi="Times New Roman" w:cs="Times New Roman"/>
          <w:color w:val="000000"/>
          <w:spacing w:val="-12"/>
          <w:sz w:val="28"/>
          <w:szCs w:val="28"/>
        </w:rPr>
        <w:t xml:space="preserve">36 </w:t>
      </w:r>
      <w:r w:rsidR="00BF6974" w:rsidRPr="00FC39A2">
        <w:rPr>
          <w:rFonts w:ascii="Times New Roman" w:hAnsi="Times New Roman" w:cs="Times New Roman"/>
          <w:color w:val="000000"/>
          <w:spacing w:val="-12"/>
          <w:sz w:val="28"/>
          <w:szCs w:val="28"/>
        </w:rPr>
        <w:t>%</w:t>
      </w:r>
      <w:r>
        <w:rPr>
          <w:rFonts w:ascii="Times New Roman" w:hAnsi="Times New Roman" w:cs="Times New Roman"/>
          <w:color w:val="000000"/>
          <w:spacing w:val="-12"/>
          <w:sz w:val="28"/>
          <w:szCs w:val="28"/>
        </w:rPr>
        <w:t xml:space="preserve"> от общего числа пациентов (2023г. – 32%).</w:t>
      </w:r>
    </w:p>
    <w:p w:rsidR="008D38AA" w:rsidRPr="00FC39A2" w:rsidRDefault="00E0579E" w:rsidP="00801E11">
      <w:pPr>
        <w:pStyle w:val="a5"/>
        <w:ind w:firstLine="680"/>
        <w:jc w:val="both"/>
        <w:rPr>
          <w:rFonts w:ascii="Times New Roman" w:hAnsi="Times New Roman" w:cs="Times New Roman"/>
          <w:color w:val="000000"/>
          <w:spacing w:val="-12"/>
          <w:sz w:val="28"/>
          <w:szCs w:val="28"/>
        </w:rPr>
      </w:pPr>
      <w:r>
        <w:rPr>
          <w:rFonts w:ascii="Times New Roman" w:hAnsi="Times New Roman" w:cs="Times New Roman"/>
          <w:color w:val="000000"/>
          <w:spacing w:val="-12"/>
          <w:sz w:val="28"/>
          <w:szCs w:val="28"/>
        </w:rPr>
        <w:t>Отмечается тенденция к постоянному росту</w:t>
      </w:r>
      <w:r w:rsidR="00D6252E" w:rsidRPr="00FC39A2">
        <w:rPr>
          <w:rFonts w:ascii="Times New Roman" w:hAnsi="Times New Roman" w:cs="Times New Roman"/>
          <w:color w:val="000000"/>
          <w:spacing w:val="-12"/>
          <w:sz w:val="28"/>
          <w:szCs w:val="28"/>
        </w:rPr>
        <w:t xml:space="preserve"> количество пожилых пациентов с множественными хроническими заболеваниями, и, как следствие, с каждым годом </w:t>
      </w:r>
      <w:r w:rsidR="00FC39A2" w:rsidRPr="00FC39A2">
        <w:rPr>
          <w:rFonts w:ascii="Times New Roman" w:hAnsi="Times New Roman" w:cs="Times New Roman"/>
          <w:color w:val="000000"/>
          <w:spacing w:val="-12"/>
          <w:sz w:val="28"/>
          <w:szCs w:val="28"/>
        </w:rPr>
        <w:t xml:space="preserve">увеличивается </w:t>
      </w:r>
      <w:r w:rsidR="00D6252E" w:rsidRPr="00FC39A2">
        <w:rPr>
          <w:rFonts w:ascii="Times New Roman" w:hAnsi="Times New Roman" w:cs="Times New Roman"/>
          <w:color w:val="000000"/>
          <w:spacing w:val="-12"/>
          <w:sz w:val="28"/>
          <w:szCs w:val="28"/>
        </w:rPr>
        <w:t xml:space="preserve">число врачебных посещений, </w:t>
      </w:r>
      <w:r>
        <w:rPr>
          <w:rFonts w:ascii="Times New Roman" w:hAnsi="Times New Roman" w:cs="Times New Roman"/>
          <w:color w:val="000000"/>
          <w:spacing w:val="-12"/>
          <w:sz w:val="28"/>
          <w:szCs w:val="28"/>
        </w:rPr>
        <w:t xml:space="preserve">а также </w:t>
      </w:r>
      <w:r w:rsidR="00D6252E" w:rsidRPr="00FC39A2">
        <w:rPr>
          <w:rFonts w:ascii="Times New Roman" w:hAnsi="Times New Roman" w:cs="Times New Roman"/>
          <w:color w:val="000000"/>
          <w:spacing w:val="-12"/>
          <w:sz w:val="28"/>
          <w:szCs w:val="28"/>
        </w:rPr>
        <w:t xml:space="preserve">число </w:t>
      </w:r>
      <w:r w:rsidR="00FC39A2">
        <w:rPr>
          <w:rFonts w:ascii="Times New Roman" w:hAnsi="Times New Roman" w:cs="Times New Roman"/>
          <w:color w:val="000000"/>
          <w:spacing w:val="-12"/>
          <w:sz w:val="28"/>
          <w:szCs w:val="28"/>
        </w:rPr>
        <w:t>прово</w:t>
      </w:r>
      <w:r w:rsidR="00D6252E" w:rsidRPr="00FC39A2">
        <w:rPr>
          <w:rFonts w:ascii="Times New Roman" w:hAnsi="Times New Roman" w:cs="Times New Roman"/>
          <w:color w:val="000000"/>
          <w:spacing w:val="-12"/>
          <w:sz w:val="28"/>
          <w:szCs w:val="28"/>
        </w:rPr>
        <w:t>димых исследований.</w:t>
      </w:r>
    </w:p>
    <w:p w:rsidR="00801E11" w:rsidRPr="00FC39A2" w:rsidRDefault="00801E11" w:rsidP="00801E11">
      <w:pPr>
        <w:pStyle w:val="a5"/>
        <w:ind w:firstLine="680"/>
        <w:jc w:val="center"/>
        <w:rPr>
          <w:rFonts w:ascii="Times New Roman" w:hAnsi="Times New Roman" w:cs="Times New Roman"/>
          <w:b/>
          <w:color w:val="000000"/>
          <w:spacing w:val="-12"/>
          <w:sz w:val="28"/>
          <w:szCs w:val="28"/>
        </w:rPr>
      </w:pPr>
    </w:p>
    <w:p w:rsidR="00011E63" w:rsidRDefault="00011E63" w:rsidP="00801E11">
      <w:pPr>
        <w:pStyle w:val="a5"/>
        <w:ind w:firstLine="680"/>
        <w:jc w:val="center"/>
        <w:rPr>
          <w:rFonts w:ascii="Times New Roman" w:hAnsi="Times New Roman" w:cs="Times New Roman"/>
          <w:b/>
          <w:color w:val="000000"/>
          <w:spacing w:val="-12"/>
          <w:sz w:val="28"/>
          <w:szCs w:val="28"/>
        </w:rPr>
      </w:pPr>
      <w:r w:rsidRPr="00FC39A2">
        <w:rPr>
          <w:rFonts w:ascii="Times New Roman" w:hAnsi="Times New Roman" w:cs="Times New Roman"/>
          <w:b/>
          <w:color w:val="000000"/>
          <w:spacing w:val="-12"/>
          <w:sz w:val="28"/>
          <w:szCs w:val="28"/>
        </w:rPr>
        <w:t>Количество прикрепленного населения</w:t>
      </w:r>
    </w:p>
    <w:p w:rsidR="00D93ABA" w:rsidRPr="00FC39A2" w:rsidRDefault="00D93ABA" w:rsidP="00801E11">
      <w:pPr>
        <w:pStyle w:val="a5"/>
        <w:ind w:firstLine="680"/>
        <w:jc w:val="center"/>
        <w:rPr>
          <w:rFonts w:ascii="Times New Roman" w:hAnsi="Times New Roman" w:cs="Times New Roman"/>
          <w:b/>
          <w:color w:val="000000"/>
          <w:spacing w:val="-12"/>
          <w:sz w:val="28"/>
          <w:szCs w:val="28"/>
        </w:rPr>
      </w:pPr>
    </w:p>
    <w:tbl>
      <w:tblPr>
        <w:tblW w:w="4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1523"/>
        <w:gridCol w:w="2494"/>
        <w:gridCol w:w="3139"/>
      </w:tblGrid>
      <w:tr w:rsidR="00011E63" w:rsidRPr="00FC39A2" w:rsidTr="00D93ABA">
        <w:trPr>
          <w:trHeight w:val="165"/>
          <w:jc w:val="center"/>
        </w:trPr>
        <w:tc>
          <w:tcPr>
            <w:tcW w:w="728" w:type="pct"/>
            <w:vAlign w:val="center"/>
          </w:tcPr>
          <w:p w:rsidR="00011E63" w:rsidRPr="00FC39A2" w:rsidRDefault="004B45D5" w:rsidP="00FC39A2">
            <w:pPr>
              <w:ind w:firstLine="142"/>
              <w:jc w:val="center"/>
              <w:rPr>
                <w:b/>
                <w:sz w:val="28"/>
                <w:szCs w:val="28"/>
              </w:rPr>
            </w:pPr>
            <w:r w:rsidRPr="00FC39A2">
              <w:rPr>
                <w:b/>
                <w:sz w:val="28"/>
                <w:szCs w:val="28"/>
              </w:rPr>
              <w:t>Год</w:t>
            </w:r>
          </w:p>
        </w:tc>
        <w:tc>
          <w:tcPr>
            <w:tcW w:w="909" w:type="pct"/>
            <w:vAlign w:val="center"/>
          </w:tcPr>
          <w:p w:rsidR="00D879FB" w:rsidRPr="00FC39A2" w:rsidRDefault="004B45D5" w:rsidP="00FC39A2">
            <w:pPr>
              <w:ind w:firstLine="142"/>
              <w:jc w:val="center"/>
              <w:rPr>
                <w:b/>
                <w:sz w:val="28"/>
                <w:szCs w:val="28"/>
              </w:rPr>
            </w:pPr>
            <w:r w:rsidRPr="00FC39A2">
              <w:rPr>
                <w:b/>
                <w:sz w:val="28"/>
                <w:szCs w:val="28"/>
              </w:rPr>
              <w:t>Всего</w:t>
            </w:r>
          </w:p>
        </w:tc>
        <w:tc>
          <w:tcPr>
            <w:tcW w:w="1489" w:type="pct"/>
            <w:vAlign w:val="center"/>
          </w:tcPr>
          <w:p w:rsidR="00011E63" w:rsidRPr="00FC39A2" w:rsidRDefault="004B45D5" w:rsidP="00FC39A2">
            <w:pPr>
              <w:ind w:firstLine="142"/>
              <w:jc w:val="center"/>
              <w:rPr>
                <w:b/>
                <w:sz w:val="28"/>
                <w:szCs w:val="28"/>
              </w:rPr>
            </w:pPr>
            <w:r w:rsidRPr="00FC39A2">
              <w:rPr>
                <w:b/>
                <w:sz w:val="28"/>
                <w:szCs w:val="28"/>
              </w:rPr>
              <w:t>Трудоспособное</w:t>
            </w:r>
          </w:p>
        </w:tc>
        <w:tc>
          <w:tcPr>
            <w:tcW w:w="1874" w:type="pct"/>
            <w:vAlign w:val="center"/>
          </w:tcPr>
          <w:p w:rsidR="00011E63" w:rsidRPr="00FC39A2" w:rsidRDefault="004B45D5" w:rsidP="00FC39A2">
            <w:pPr>
              <w:ind w:firstLine="142"/>
              <w:jc w:val="center"/>
              <w:rPr>
                <w:b/>
                <w:sz w:val="28"/>
                <w:szCs w:val="28"/>
              </w:rPr>
            </w:pPr>
            <w:r w:rsidRPr="00FC39A2">
              <w:rPr>
                <w:b/>
                <w:sz w:val="28"/>
                <w:szCs w:val="28"/>
              </w:rPr>
              <w:t>Старше трудоспособного</w:t>
            </w:r>
          </w:p>
        </w:tc>
      </w:tr>
      <w:tr w:rsidR="00881008" w:rsidRPr="00FC39A2" w:rsidTr="00D93ABA">
        <w:trPr>
          <w:trHeight w:val="360"/>
          <w:jc w:val="center"/>
        </w:trPr>
        <w:tc>
          <w:tcPr>
            <w:tcW w:w="728" w:type="pct"/>
            <w:vAlign w:val="center"/>
          </w:tcPr>
          <w:p w:rsidR="00881008" w:rsidRPr="00D93ABA" w:rsidRDefault="00881008" w:rsidP="00FC39A2">
            <w:pPr>
              <w:ind w:firstLine="142"/>
              <w:jc w:val="center"/>
              <w:rPr>
                <w:sz w:val="28"/>
                <w:szCs w:val="28"/>
              </w:rPr>
            </w:pPr>
            <w:r w:rsidRPr="00D93ABA">
              <w:rPr>
                <w:sz w:val="28"/>
                <w:szCs w:val="28"/>
              </w:rPr>
              <w:t>2019</w:t>
            </w:r>
          </w:p>
        </w:tc>
        <w:tc>
          <w:tcPr>
            <w:tcW w:w="909" w:type="pct"/>
            <w:vAlign w:val="center"/>
          </w:tcPr>
          <w:p w:rsidR="00881008" w:rsidRPr="00D93ABA" w:rsidRDefault="00881008" w:rsidP="00FC39A2">
            <w:pPr>
              <w:ind w:firstLine="142"/>
              <w:jc w:val="center"/>
              <w:rPr>
                <w:sz w:val="28"/>
                <w:szCs w:val="28"/>
              </w:rPr>
            </w:pPr>
            <w:r w:rsidRPr="00D93ABA">
              <w:rPr>
                <w:sz w:val="28"/>
                <w:szCs w:val="28"/>
              </w:rPr>
              <w:t>159</w:t>
            </w:r>
            <w:r w:rsidR="00674CBA" w:rsidRPr="00D93ABA">
              <w:rPr>
                <w:sz w:val="28"/>
                <w:szCs w:val="28"/>
              </w:rPr>
              <w:t xml:space="preserve"> </w:t>
            </w:r>
            <w:r w:rsidRPr="00D93ABA">
              <w:rPr>
                <w:sz w:val="28"/>
                <w:szCs w:val="28"/>
              </w:rPr>
              <w:t>308</w:t>
            </w:r>
          </w:p>
        </w:tc>
        <w:tc>
          <w:tcPr>
            <w:tcW w:w="1489" w:type="pct"/>
            <w:vAlign w:val="center"/>
          </w:tcPr>
          <w:p w:rsidR="00881008" w:rsidRPr="00D93ABA" w:rsidRDefault="00881008" w:rsidP="00FC39A2">
            <w:pPr>
              <w:ind w:firstLine="142"/>
              <w:jc w:val="center"/>
              <w:rPr>
                <w:sz w:val="28"/>
                <w:szCs w:val="28"/>
              </w:rPr>
            </w:pPr>
            <w:r w:rsidRPr="00D93ABA">
              <w:rPr>
                <w:sz w:val="28"/>
                <w:szCs w:val="28"/>
              </w:rPr>
              <w:t>104</w:t>
            </w:r>
            <w:r w:rsidR="00674CBA" w:rsidRPr="00D93ABA">
              <w:rPr>
                <w:sz w:val="28"/>
                <w:szCs w:val="28"/>
              </w:rPr>
              <w:t xml:space="preserve"> </w:t>
            </w:r>
            <w:r w:rsidRPr="00D93ABA">
              <w:rPr>
                <w:sz w:val="28"/>
                <w:szCs w:val="28"/>
              </w:rPr>
              <w:t>600</w:t>
            </w:r>
          </w:p>
        </w:tc>
        <w:tc>
          <w:tcPr>
            <w:tcW w:w="1874" w:type="pct"/>
            <w:vAlign w:val="center"/>
          </w:tcPr>
          <w:p w:rsidR="00881008" w:rsidRPr="00D93ABA" w:rsidRDefault="00881008" w:rsidP="00FC39A2">
            <w:pPr>
              <w:ind w:firstLine="142"/>
              <w:jc w:val="center"/>
              <w:rPr>
                <w:sz w:val="28"/>
                <w:szCs w:val="28"/>
              </w:rPr>
            </w:pPr>
            <w:r w:rsidRPr="00D93ABA">
              <w:rPr>
                <w:sz w:val="28"/>
                <w:szCs w:val="28"/>
              </w:rPr>
              <w:t>54</w:t>
            </w:r>
            <w:r w:rsidR="00674CBA" w:rsidRPr="00D93ABA">
              <w:rPr>
                <w:sz w:val="28"/>
                <w:szCs w:val="28"/>
              </w:rPr>
              <w:t xml:space="preserve"> </w:t>
            </w:r>
            <w:r w:rsidRPr="00D93ABA">
              <w:rPr>
                <w:sz w:val="28"/>
                <w:szCs w:val="28"/>
              </w:rPr>
              <w:t>708</w:t>
            </w:r>
          </w:p>
        </w:tc>
      </w:tr>
      <w:tr w:rsidR="00E459FF" w:rsidRPr="00FC39A2" w:rsidTr="00D93ABA">
        <w:trPr>
          <w:trHeight w:val="360"/>
          <w:jc w:val="center"/>
        </w:trPr>
        <w:tc>
          <w:tcPr>
            <w:tcW w:w="728" w:type="pct"/>
            <w:vAlign w:val="center"/>
          </w:tcPr>
          <w:p w:rsidR="00E459FF" w:rsidRPr="00D93ABA" w:rsidRDefault="00E459FF" w:rsidP="00FC39A2">
            <w:pPr>
              <w:ind w:firstLine="142"/>
              <w:jc w:val="center"/>
              <w:rPr>
                <w:sz w:val="28"/>
                <w:szCs w:val="28"/>
              </w:rPr>
            </w:pPr>
            <w:r w:rsidRPr="00D93ABA">
              <w:rPr>
                <w:sz w:val="28"/>
                <w:szCs w:val="28"/>
              </w:rPr>
              <w:t>2020</w:t>
            </w:r>
          </w:p>
        </w:tc>
        <w:tc>
          <w:tcPr>
            <w:tcW w:w="909" w:type="pct"/>
            <w:vAlign w:val="center"/>
          </w:tcPr>
          <w:p w:rsidR="0055649D" w:rsidRPr="00D93ABA" w:rsidRDefault="0055649D" w:rsidP="00FC39A2">
            <w:pPr>
              <w:ind w:firstLine="142"/>
              <w:jc w:val="center"/>
              <w:rPr>
                <w:sz w:val="28"/>
                <w:szCs w:val="28"/>
              </w:rPr>
            </w:pPr>
            <w:r w:rsidRPr="00D93ABA">
              <w:rPr>
                <w:sz w:val="28"/>
                <w:szCs w:val="28"/>
              </w:rPr>
              <w:t>160</w:t>
            </w:r>
            <w:r w:rsidR="00674CBA" w:rsidRPr="00D93ABA">
              <w:rPr>
                <w:sz w:val="28"/>
                <w:szCs w:val="28"/>
              </w:rPr>
              <w:t xml:space="preserve"> </w:t>
            </w:r>
            <w:r w:rsidRPr="00D93ABA">
              <w:rPr>
                <w:sz w:val="28"/>
                <w:szCs w:val="28"/>
              </w:rPr>
              <w:t>933</w:t>
            </w:r>
          </w:p>
        </w:tc>
        <w:tc>
          <w:tcPr>
            <w:tcW w:w="1489" w:type="pct"/>
            <w:vAlign w:val="center"/>
          </w:tcPr>
          <w:p w:rsidR="00E459FF" w:rsidRPr="00D93ABA" w:rsidRDefault="0055649D" w:rsidP="00FC39A2">
            <w:pPr>
              <w:ind w:firstLine="142"/>
              <w:jc w:val="center"/>
              <w:rPr>
                <w:sz w:val="28"/>
                <w:szCs w:val="28"/>
              </w:rPr>
            </w:pPr>
            <w:r w:rsidRPr="00D93ABA">
              <w:rPr>
                <w:sz w:val="28"/>
                <w:szCs w:val="28"/>
              </w:rPr>
              <w:t>105</w:t>
            </w:r>
            <w:r w:rsidR="00674CBA" w:rsidRPr="00D93ABA">
              <w:rPr>
                <w:sz w:val="28"/>
                <w:szCs w:val="28"/>
              </w:rPr>
              <w:t xml:space="preserve"> </w:t>
            </w:r>
            <w:r w:rsidRPr="00D93ABA">
              <w:rPr>
                <w:sz w:val="28"/>
                <w:szCs w:val="28"/>
              </w:rPr>
              <w:t>354</w:t>
            </w:r>
          </w:p>
        </w:tc>
        <w:tc>
          <w:tcPr>
            <w:tcW w:w="1874" w:type="pct"/>
            <w:vAlign w:val="center"/>
          </w:tcPr>
          <w:p w:rsidR="00E459FF" w:rsidRPr="00D93ABA" w:rsidRDefault="0055649D" w:rsidP="00FC39A2">
            <w:pPr>
              <w:ind w:firstLine="142"/>
              <w:jc w:val="center"/>
              <w:rPr>
                <w:sz w:val="28"/>
                <w:szCs w:val="28"/>
              </w:rPr>
            </w:pPr>
            <w:r w:rsidRPr="00D93ABA">
              <w:rPr>
                <w:sz w:val="28"/>
                <w:szCs w:val="28"/>
              </w:rPr>
              <w:t>55</w:t>
            </w:r>
            <w:r w:rsidR="00674CBA" w:rsidRPr="00D93ABA">
              <w:rPr>
                <w:sz w:val="28"/>
                <w:szCs w:val="28"/>
              </w:rPr>
              <w:t xml:space="preserve"> </w:t>
            </w:r>
            <w:r w:rsidRPr="00D93ABA">
              <w:rPr>
                <w:sz w:val="28"/>
                <w:szCs w:val="28"/>
              </w:rPr>
              <w:t>579</w:t>
            </w:r>
          </w:p>
        </w:tc>
      </w:tr>
      <w:tr w:rsidR="00515963" w:rsidRPr="00FC39A2" w:rsidTr="00D93ABA">
        <w:trPr>
          <w:trHeight w:val="360"/>
          <w:jc w:val="center"/>
        </w:trPr>
        <w:tc>
          <w:tcPr>
            <w:tcW w:w="728" w:type="pct"/>
            <w:vAlign w:val="center"/>
          </w:tcPr>
          <w:p w:rsidR="00515963" w:rsidRPr="00D93ABA" w:rsidRDefault="00515963" w:rsidP="00FC39A2">
            <w:pPr>
              <w:ind w:firstLine="142"/>
              <w:jc w:val="center"/>
              <w:rPr>
                <w:sz w:val="28"/>
                <w:szCs w:val="28"/>
              </w:rPr>
            </w:pPr>
            <w:r w:rsidRPr="00D93ABA">
              <w:rPr>
                <w:sz w:val="28"/>
                <w:szCs w:val="28"/>
              </w:rPr>
              <w:t>2021</w:t>
            </w:r>
          </w:p>
        </w:tc>
        <w:tc>
          <w:tcPr>
            <w:tcW w:w="909" w:type="pct"/>
            <w:vAlign w:val="center"/>
          </w:tcPr>
          <w:p w:rsidR="00515963" w:rsidRPr="00D93ABA" w:rsidRDefault="00697358" w:rsidP="00FC39A2">
            <w:pPr>
              <w:ind w:firstLine="142"/>
              <w:jc w:val="center"/>
              <w:rPr>
                <w:sz w:val="28"/>
                <w:szCs w:val="28"/>
              </w:rPr>
            </w:pPr>
            <w:r w:rsidRPr="00D93ABA">
              <w:rPr>
                <w:sz w:val="28"/>
                <w:szCs w:val="28"/>
              </w:rPr>
              <w:t>163</w:t>
            </w:r>
            <w:r w:rsidR="00674CBA" w:rsidRPr="00D93ABA">
              <w:rPr>
                <w:sz w:val="28"/>
                <w:szCs w:val="28"/>
              </w:rPr>
              <w:t xml:space="preserve"> </w:t>
            </w:r>
            <w:r w:rsidRPr="00D93ABA">
              <w:rPr>
                <w:sz w:val="28"/>
                <w:szCs w:val="28"/>
              </w:rPr>
              <w:t>832</w:t>
            </w:r>
          </w:p>
        </w:tc>
        <w:tc>
          <w:tcPr>
            <w:tcW w:w="1489" w:type="pct"/>
            <w:vAlign w:val="center"/>
          </w:tcPr>
          <w:p w:rsidR="00515963" w:rsidRPr="00D93ABA" w:rsidRDefault="00697358" w:rsidP="00FC39A2">
            <w:pPr>
              <w:ind w:firstLine="142"/>
              <w:jc w:val="center"/>
              <w:rPr>
                <w:sz w:val="28"/>
                <w:szCs w:val="28"/>
              </w:rPr>
            </w:pPr>
            <w:r w:rsidRPr="00D93ABA">
              <w:rPr>
                <w:sz w:val="28"/>
                <w:szCs w:val="28"/>
              </w:rPr>
              <w:t>107</w:t>
            </w:r>
            <w:r w:rsidR="00674CBA" w:rsidRPr="00D93ABA">
              <w:rPr>
                <w:sz w:val="28"/>
                <w:szCs w:val="28"/>
              </w:rPr>
              <w:t xml:space="preserve"> </w:t>
            </w:r>
            <w:r w:rsidRPr="00D93ABA">
              <w:rPr>
                <w:sz w:val="28"/>
                <w:szCs w:val="28"/>
              </w:rPr>
              <w:t>714</w:t>
            </w:r>
          </w:p>
        </w:tc>
        <w:tc>
          <w:tcPr>
            <w:tcW w:w="1874" w:type="pct"/>
            <w:vAlign w:val="center"/>
          </w:tcPr>
          <w:p w:rsidR="00515963" w:rsidRPr="00D93ABA" w:rsidRDefault="00697358" w:rsidP="00FC39A2">
            <w:pPr>
              <w:ind w:firstLine="142"/>
              <w:jc w:val="center"/>
              <w:rPr>
                <w:sz w:val="28"/>
                <w:szCs w:val="28"/>
              </w:rPr>
            </w:pPr>
            <w:r w:rsidRPr="00D93ABA">
              <w:rPr>
                <w:sz w:val="28"/>
                <w:szCs w:val="28"/>
              </w:rPr>
              <w:t>56</w:t>
            </w:r>
            <w:r w:rsidR="00674CBA" w:rsidRPr="00D93ABA">
              <w:rPr>
                <w:sz w:val="28"/>
                <w:szCs w:val="28"/>
              </w:rPr>
              <w:t xml:space="preserve"> </w:t>
            </w:r>
            <w:r w:rsidRPr="00D93ABA">
              <w:rPr>
                <w:sz w:val="28"/>
                <w:szCs w:val="28"/>
              </w:rPr>
              <w:t>118</w:t>
            </w:r>
          </w:p>
        </w:tc>
      </w:tr>
      <w:tr w:rsidR="00EF0F43" w:rsidRPr="00FC39A2" w:rsidTr="00D93ABA">
        <w:trPr>
          <w:trHeight w:val="360"/>
          <w:jc w:val="center"/>
        </w:trPr>
        <w:tc>
          <w:tcPr>
            <w:tcW w:w="728" w:type="pct"/>
            <w:vAlign w:val="center"/>
          </w:tcPr>
          <w:p w:rsidR="00EF0F43" w:rsidRPr="00D93ABA" w:rsidRDefault="00EF0F43" w:rsidP="00FC39A2">
            <w:pPr>
              <w:ind w:firstLine="142"/>
              <w:jc w:val="center"/>
              <w:rPr>
                <w:sz w:val="28"/>
                <w:szCs w:val="28"/>
              </w:rPr>
            </w:pPr>
            <w:r w:rsidRPr="00D93ABA">
              <w:rPr>
                <w:sz w:val="28"/>
                <w:szCs w:val="28"/>
              </w:rPr>
              <w:t>2022</w:t>
            </w:r>
          </w:p>
        </w:tc>
        <w:tc>
          <w:tcPr>
            <w:tcW w:w="909" w:type="pct"/>
            <w:vAlign w:val="center"/>
          </w:tcPr>
          <w:p w:rsidR="00EF0F43" w:rsidRPr="00D93ABA" w:rsidRDefault="00EF0F43" w:rsidP="00FC39A2">
            <w:pPr>
              <w:ind w:firstLine="142"/>
              <w:jc w:val="center"/>
              <w:rPr>
                <w:sz w:val="28"/>
                <w:szCs w:val="28"/>
              </w:rPr>
            </w:pPr>
            <w:r w:rsidRPr="00D93ABA">
              <w:rPr>
                <w:sz w:val="28"/>
                <w:szCs w:val="28"/>
              </w:rPr>
              <w:t>163</w:t>
            </w:r>
            <w:r w:rsidR="002D78EF" w:rsidRPr="00D93ABA">
              <w:rPr>
                <w:sz w:val="28"/>
                <w:szCs w:val="28"/>
              </w:rPr>
              <w:t xml:space="preserve"> </w:t>
            </w:r>
            <w:r w:rsidRPr="00D93ABA">
              <w:rPr>
                <w:sz w:val="28"/>
                <w:szCs w:val="28"/>
              </w:rPr>
              <w:t>990</w:t>
            </w:r>
          </w:p>
        </w:tc>
        <w:tc>
          <w:tcPr>
            <w:tcW w:w="1489" w:type="pct"/>
            <w:vAlign w:val="center"/>
          </w:tcPr>
          <w:p w:rsidR="00EF0F43" w:rsidRPr="00D93ABA" w:rsidRDefault="00EF0F43" w:rsidP="00FC39A2">
            <w:pPr>
              <w:ind w:firstLine="142"/>
              <w:jc w:val="center"/>
              <w:rPr>
                <w:color w:val="000000"/>
                <w:sz w:val="28"/>
                <w:szCs w:val="28"/>
              </w:rPr>
            </w:pPr>
            <w:r w:rsidRPr="00D93ABA">
              <w:rPr>
                <w:color w:val="000000"/>
                <w:sz w:val="28"/>
                <w:szCs w:val="28"/>
              </w:rPr>
              <w:t>112 680</w:t>
            </w:r>
          </w:p>
        </w:tc>
        <w:tc>
          <w:tcPr>
            <w:tcW w:w="1874" w:type="pct"/>
            <w:vAlign w:val="center"/>
          </w:tcPr>
          <w:p w:rsidR="00EF0F43" w:rsidRPr="00D93ABA" w:rsidRDefault="00EF0F43" w:rsidP="00FC39A2">
            <w:pPr>
              <w:ind w:firstLine="142"/>
              <w:jc w:val="center"/>
              <w:rPr>
                <w:color w:val="000000"/>
                <w:sz w:val="28"/>
                <w:szCs w:val="28"/>
              </w:rPr>
            </w:pPr>
            <w:r w:rsidRPr="00D93ABA">
              <w:rPr>
                <w:color w:val="000000"/>
                <w:sz w:val="28"/>
                <w:szCs w:val="28"/>
              </w:rPr>
              <w:t>51 310</w:t>
            </w:r>
          </w:p>
        </w:tc>
      </w:tr>
      <w:tr w:rsidR="006971AC" w:rsidRPr="00FC39A2" w:rsidTr="00D93ABA">
        <w:trPr>
          <w:trHeight w:val="360"/>
          <w:jc w:val="center"/>
        </w:trPr>
        <w:tc>
          <w:tcPr>
            <w:tcW w:w="728" w:type="pct"/>
            <w:vAlign w:val="center"/>
          </w:tcPr>
          <w:p w:rsidR="006971AC" w:rsidRPr="00D93ABA" w:rsidRDefault="006971AC" w:rsidP="00FC39A2">
            <w:pPr>
              <w:ind w:firstLine="142"/>
              <w:jc w:val="center"/>
              <w:rPr>
                <w:sz w:val="28"/>
                <w:szCs w:val="28"/>
              </w:rPr>
            </w:pPr>
            <w:r w:rsidRPr="00D93ABA">
              <w:rPr>
                <w:sz w:val="28"/>
                <w:szCs w:val="28"/>
              </w:rPr>
              <w:t>2023</w:t>
            </w:r>
          </w:p>
        </w:tc>
        <w:tc>
          <w:tcPr>
            <w:tcW w:w="909" w:type="pct"/>
            <w:vAlign w:val="center"/>
          </w:tcPr>
          <w:p w:rsidR="006971AC" w:rsidRPr="00D93ABA" w:rsidRDefault="006971AC" w:rsidP="00FC39A2">
            <w:pPr>
              <w:ind w:firstLine="142"/>
              <w:jc w:val="center"/>
              <w:rPr>
                <w:sz w:val="28"/>
                <w:szCs w:val="28"/>
              </w:rPr>
            </w:pPr>
            <w:r w:rsidRPr="00D93ABA">
              <w:rPr>
                <w:sz w:val="28"/>
                <w:szCs w:val="28"/>
              </w:rPr>
              <w:t>162</w:t>
            </w:r>
            <w:r w:rsidR="002D78EF" w:rsidRPr="00D93ABA">
              <w:rPr>
                <w:sz w:val="28"/>
                <w:szCs w:val="28"/>
              </w:rPr>
              <w:t xml:space="preserve"> </w:t>
            </w:r>
            <w:r w:rsidRPr="00D93ABA">
              <w:rPr>
                <w:sz w:val="28"/>
                <w:szCs w:val="28"/>
              </w:rPr>
              <w:t>375</w:t>
            </w:r>
          </w:p>
        </w:tc>
        <w:tc>
          <w:tcPr>
            <w:tcW w:w="1489" w:type="pct"/>
            <w:vAlign w:val="center"/>
          </w:tcPr>
          <w:p w:rsidR="006971AC" w:rsidRPr="00D93ABA" w:rsidRDefault="006971AC" w:rsidP="00FC39A2">
            <w:pPr>
              <w:ind w:firstLine="142"/>
              <w:jc w:val="center"/>
              <w:rPr>
                <w:color w:val="000000"/>
                <w:sz w:val="28"/>
                <w:szCs w:val="28"/>
              </w:rPr>
            </w:pPr>
            <w:r w:rsidRPr="00D93ABA">
              <w:rPr>
                <w:color w:val="000000"/>
                <w:sz w:val="28"/>
                <w:szCs w:val="28"/>
              </w:rPr>
              <w:t>109</w:t>
            </w:r>
            <w:r w:rsidR="002D78EF" w:rsidRPr="00D93ABA">
              <w:rPr>
                <w:color w:val="000000"/>
                <w:sz w:val="28"/>
                <w:szCs w:val="28"/>
              </w:rPr>
              <w:t xml:space="preserve"> </w:t>
            </w:r>
            <w:r w:rsidRPr="00D93ABA">
              <w:rPr>
                <w:color w:val="000000"/>
                <w:sz w:val="28"/>
                <w:szCs w:val="28"/>
              </w:rPr>
              <w:t>251</w:t>
            </w:r>
          </w:p>
        </w:tc>
        <w:tc>
          <w:tcPr>
            <w:tcW w:w="1874" w:type="pct"/>
            <w:vAlign w:val="center"/>
          </w:tcPr>
          <w:p w:rsidR="006971AC" w:rsidRPr="00D93ABA" w:rsidRDefault="006971AC" w:rsidP="00FC39A2">
            <w:pPr>
              <w:ind w:firstLine="142"/>
              <w:jc w:val="center"/>
              <w:rPr>
                <w:color w:val="000000"/>
                <w:sz w:val="28"/>
                <w:szCs w:val="28"/>
              </w:rPr>
            </w:pPr>
            <w:r w:rsidRPr="00D93ABA">
              <w:rPr>
                <w:color w:val="000000"/>
                <w:sz w:val="28"/>
                <w:szCs w:val="28"/>
              </w:rPr>
              <w:t>53</w:t>
            </w:r>
            <w:r w:rsidR="002D78EF" w:rsidRPr="00D93ABA">
              <w:rPr>
                <w:color w:val="000000"/>
                <w:sz w:val="28"/>
                <w:szCs w:val="28"/>
              </w:rPr>
              <w:t xml:space="preserve"> </w:t>
            </w:r>
            <w:r w:rsidRPr="00D93ABA">
              <w:rPr>
                <w:color w:val="000000"/>
                <w:sz w:val="28"/>
                <w:szCs w:val="28"/>
              </w:rPr>
              <w:t>124</w:t>
            </w:r>
          </w:p>
        </w:tc>
      </w:tr>
      <w:tr w:rsidR="00EC7E45" w:rsidRPr="00FC39A2" w:rsidTr="00D93ABA">
        <w:trPr>
          <w:trHeight w:val="360"/>
          <w:jc w:val="center"/>
        </w:trPr>
        <w:tc>
          <w:tcPr>
            <w:tcW w:w="728" w:type="pct"/>
            <w:vAlign w:val="center"/>
          </w:tcPr>
          <w:p w:rsidR="00EC7E45" w:rsidRPr="00D93ABA" w:rsidRDefault="00EC7E45" w:rsidP="00FC39A2">
            <w:pPr>
              <w:ind w:firstLine="142"/>
              <w:jc w:val="center"/>
              <w:rPr>
                <w:sz w:val="28"/>
                <w:szCs w:val="28"/>
              </w:rPr>
            </w:pPr>
            <w:r>
              <w:rPr>
                <w:sz w:val="28"/>
                <w:szCs w:val="28"/>
              </w:rPr>
              <w:t>2024</w:t>
            </w:r>
          </w:p>
        </w:tc>
        <w:tc>
          <w:tcPr>
            <w:tcW w:w="909" w:type="pct"/>
            <w:vAlign w:val="center"/>
          </w:tcPr>
          <w:p w:rsidR="00EC7E45" w:rsidRPr="00D93ABA" w:rsidRDefault="00EC7E45" w:rsidP="00FC39A2">
            <w:pPr>
              <w:ind w:firstLine="142"/>
              <w:jc w:val="center"/>
              <w:rPr>
                <w:sz w:val="28"/>
                <w:szCs w:val="28"/>
              </w:rPr>
            </w:pPr>
            <w:r>
              <w:rPr>
                <w:sz w:val="28"/>
                <w:szCs w:val="28"/>
              </w:rPr>
              <w:t>196 920</w:t>
            </w:r>
          </w:p>
        </w:tc>
        <w:tc>
          <w:tcPr>
            <w:tcW w:w="1489" w:type="pct"/>
            <w:vAlign w:val="center"/>
          </w:tcPr>
          <w:p w:rsidR="00EC7E45" w:rsidRPr="00D93ABA" w:rsidRDefault="00EC7E45" w:rsidP="00FC39A2">
            <w:pPr>
              <w:ind w:firstLine="142"/>
              <w:jc w:val="center"/>
              <w:rPr>
                <w:color w:val="000000"/>
                <w:sz w:val="28"/>
                <w:szCs w:val="28"/>
              </w:rPr>
            </w:pPr>
            <w:r>
              <w:rPr>
                <w:color w:val="000000"/>
                <w:sz w:val="28"/>
                <w:szCs w:val="28"/>
              </w:rPr>
              <w:t>125 662</w:t>
            </w:r>
          </w:p>
        </w:tc>
        <w:tc>
          <w:tcPr>
            <w:tcW w:w="1874" w:type="pct"/>
            <w:vAlign w:val="center"/>
          </w:tcPr>
          <w:p w:rsidR="00EC7E45" w:rsidRPr="00D93ABA" w:rsidRDefault="00EC7E45" w:rsidP="00FC39A2">
            <w:pPr>
              <w:ind w:firstLine="142"/>
              <w:jc w:val="center"/>
              <w:rPr>
                <w:color w:val="000000"/>
                <w:sz w:val="28"/>
                <w:szCs w:val="28"/>
              </w:rPr>
            </w:pPr>
            <w:r>
              <w:rPr>
                <w:color w:val="000000"/>
                <w:sz w:val="28"/>
                <w:szCs w:val="28"/>
              </w:rPr>
              <w:t>71 258</w:t>
            </w:r>
          </w:p>
        </w:tc>
      </w:tr>
    </w:tbl>
    <w:p w:rsidR="005210B1" w:rsidRDefault="005210B1" w:rsidP="00801E11">
      <w:pPr>
        <w:ind w:firstLine="680"/>
        <w:rPr>
          <w:sz w:val="28"/>
          <w:szCs w:val="28"/>
        </w:rPr>
      </w:pPr>
    </w:p>
    <w:p w:rsidR="00D93ABA" w:rsidRPr="00FC39A2" w:rsidRDefault="00D93ABA" w:rsidP="00801E11">
      <w:pPr>
        <w:ind w:firstLine="680"/>
        <w:rPr>
          <w:sz w:val="28"/>
          <w:szCs w:val="28"/>
        </w:rPr>
      </w:pPr>
    </w:p>
    <w:p w:rsidR="004B45D5" w:rsidRPr="00FC39A2" w:rsidRDefault="004B45D5" w:rsidP="00801E11">
      <w:pPr>
        <w:ind w:firstLine="680"/>
        <w:jc w:val="both"/>
        <w:rPr>
          <w:sz w:val="28"/>
          <w:szCs w:val="28"/>
        </w:rPr>
      </w:pPr>
      <w:r w:rsidRPr="00FC39A2">
        <w:rPr>
          <w:sz w:val="28"/>
          <w:szCs w:val="28"/>
        </w:rPr>
        <w:t>Структура заболеваемости существенно не меняется на протяжении последних лет</w:t>
      </w:r>
      <w:r w:rsidR="0056379A" w:rsidRPr="00FC39A2">
        <w:rPr>
          <w:sz w:val="28"/>
          <w:szCs w:val="28"/>
        </w:rPr>
        <w:t xml:space="preserve"> и соответствует среднегородским показателям</w:t>
      </w:r>
      <w:r w:rsidRPr="00FC39A2">
        <w:rPr>
          <w:sz w:val="28"/>
          <w:szCs w:val="28"/>
        </w:rPr>
        <w:t>. На первом месте болезни системы кровообращения, на вт</w:t>
      </w:r>
      <w:r w:rsidR="0056379A" w:rsidRPr="00FC39A2">
        <w:rPr>
          <w:sz w:val="28"/>
          <w:szCs w:val="28"/>
        </w:rPr>
        <w:t xml:space="preserve">ором - болезни органов дыхания, затем – болезни костно-мышечной системы и болезни глаза. </w:t>
      </w:r>
      <w:r w:rsidR="0059787B">
        <w:rPr>
          <w:sz w:val="28"/>
          <w:szCs w:val="28"/>
        </w:rPr>
        <w:t>Увеличение общего количества заболеваний связано с увеличением прикрепленного населения.</w:t>
      </w:r>
    </w:p>
    <w:p w:rsidR="00884E81" w:rsidRPr="00FC39A2" w:rsidRDefault="0056379A" w:rsidP="00801E11">
      <w:pPr>
        <w:ind w:firstLine="680"/>
        <w:jc w:val="center"/>
        <w:rPr>
          <w:b/>
          <w:sz w:val="28"/>
          <w:szCs w:val="28"/>
        </w:rPr>
      </w:pPr>
      <w:r w:rsidRPr="00FC39A2">
        <w:rPr>
          <w:b/>
          <w:sz w:val="28"/>
          <w:szCs w:val="28"/>
        </w:rPr>
        <w:t xml:space="preserve">Данные по </w:t>
      </w:r>
      <w:r w:rsidR="00674CBA" w:rsidRPr="00FC39A2">
        <w:rPr>
          <w:b/>
          <w:sz w:val="28"/>
          <w:szCs w:val="28"/>
        </w:rPr>
        <w:t>структуре</w:t>
      </w:r>
      <w:r w:rsidRPr="00FC39A2">
        <w:rPr>
          <w:b/>
          <w:sz w:val="28"/>
          <w:szCs w:val="28"/>
        </w:rPr>
        <w:t xml:space="preserve"> заболеваемости</w:t>
      </w:r>
    </w:p>
    <w:p w:rsidR="00884E81" w:rsidRPr="00FC39A2" w:rsidRDefault="00884E81" w:rsidP="00801E11">
      <w:pPr>
        <w:ind w:firstLine="680"/>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1529"/>
        <w:gridCol w:w="1529"/>
        <w:gridCol w:w="1529"/>
        <w:gridCol w:w="1529"/>
        <w:gridCol w:w="1529"/>
      </w:tblGrid>
      <w:tr w:rsidR="00EC7E45" w:rsidRPr="00FC39A2" w:rsidTr="00EC7E45">
        <w:trPr>
          <w:trHeight w:val="210"/>
          <w:jc w:val="center"/>
        </w:trPr>
        <w:tc>
          <w:tcPr>
            <w:tcW w:w="1250" w:type="pct"/>
            <w:vAlign w:val="center"/>
          </w:tcPr>
          <w:p w:rsidR="00EC7E45" w:rsidRPr="00FC39A2" w:rsidRDefault="00EC7E45" w:rsidP="00FC39A2">
            <w:pPr>
              <w:jc w:val="center"/>
              <w:rPr>
                <w:b/>
                <w:sz w:val="28"/>
                <w:szCs w:val="28"/>
              </w:rPr>
            </w:pPr>
            <w:r w:rsidRPr="00FC39A2">
              <w:rPr>
                <w:b/>
                <w:sz w:val="28"/>
                <w:szCs w:val="28"/>
              </w:rPr>
              <w:t>Наименование системы органов</w:t>
            </w:r>
          </w:p>
        </w:tc>
        <w:tc>
          <w:tcPr>
            <w:tcW w:w="750" w:type="pct"/>
            <w:vAlign w:val="center"/>
          </w:tcPr>
          <w:p w:rsidR="00EC7E45" w:rsidRPr="00FC39A2" w:rsidRDefault="00EC7E45" w:rsidP="00FC39A2">
            <w:pPr>
              <w:jc w:val="center"/>
              <w:rPr>
                <w:b/>
                <w:sz w:val="28"/>
                <w:szCs w:val="28"/>
              </w:rPr>
            </w:pPr>
            <w:r w:rsidRPr="00FC39A2">
              <w:rPr>
                <w:b/>
                <w:sz w:val="28"/>
                <w:szCs w:val="28"/>
              </w:rPr>
              <w:t>2020</w:t>
            </w:r>
          </w:p>
        </w:tc>
        <w:tc>
          <w:tcPr>
            <w:tcW w:w="750" w:type="pct"/>
            <w:vAlign w:val="center"/>
          </w:tcPr>
          <w:p w:rsidR="00EC7E45" w:rsidRPr="00FC39A2" w:rsidRDefault="00EC7E45" w:rsidP="00FC39A2">
            <w:pPr>
              <w:jc w:val="center"/>
              <w:rPr>
                <w:b/>
                <w:color w:val="000000" w:themeColor="text1"/>
                <w:sz w:val="28"/>
                <w:szCs w:val="28"/>
              </w:rPr>
            </w:pPr>
            <w:r w:rsidRPr="00FC39A2">
              <w:rPr>
                <w:b/>
                <w:color w:val="000000" w:themeColor="text1"/>
                <w:sz w:val="28"/>
                <w:szCs w:val="28"/>
              </w:rPr>
              <w:t>2021</w:t>
            </w:r>
          </w:p>
        </w:tc>
        <w:tc>
          <w:tcPr>
            <w:tcW w:w="750" w:type="pct"/>
            <w:vAlign w:val="center"/>
          </w:tcPr>
          <w:p w:rsidR="00EC7E45" w:rsidRPr="00FC39A2" w:rsidRDefault="00EC7E45" w:rsidP="00FC39A2">
            <w:pPr>
              <w:jc w:val="center"/>
              <w:rPr>
                <w:b/>
                <w:color w:val="000000" w:themeColor="text1"/>
                <w:sz w:val="28"/>
                <w:szCs w:val="28"/>
              </w:rPr>
            </w:pPr>
            <w:r w:rsidRPr="00FC39A2">
              <w:rPr>
                <w:b/>
                <w:color w:val="000000" w:themeColor="text1"/>
                <w:sz w:val="28"/>
                <w:szCs w:val="28"/>
              </w:rPr>
              <w:t>2022</w:t>
            </w:r>
          </w:p>
        </w:tc>
        <w:tc>
          <w:tcPr>
            <w:tcW w:w="750" w:type="pct"/>
            <w:vAlign w:val="center"/>
          </w:tcPr>
          <w:p w:rsidR="00EC7E45" w:rsidRPr="00FC39A2" w:rsidRDefault="00EC7E45" w:rsidP="00FC39A2">
            <w:pPr>
              <w:jc w:val="center"/>
              <w:rPr>
                <w:b/>
                <w:color w:val="000000" w:themeColor="text1"/>
                <w:sz w:val="28"/>
                <w:szCs w:val="28"/>
              </w:rPr>
            </w:pPr>
            <w:r w:rsidRPr="00FC39A2">
              <w:rPr>
                <w:b/>
                <w:color w:val="000000" w:themeColor="text1"/>
                <w:sz w:val="28"/>
                <w:szCs w:val="28"/>
              </w:rPr>
              <w:t>2023</w:t>
            </w:r>
          </w:p>
        </w:tc>
        <w:tc>
          <w:tcPr>
            <w:tcW w:w="750" w:type="pct"/>
          </w:tcPr>
          <w:p w:rsidR="00EC7E45" w:rsidRDefault="00EC7E45" w:rsidP="00FC39A2">
            <w:pPr>
              <w:jc w:val="center"/>
              <w:rPr>
                <w:b/>
                <w:color w:val="000000" w:themeColor="text1"/>
                <w:sz w:val="28"/>
                <w:szCs w:val="28"/>
              </w:rPr>
            </w:pPr>
          </w:p>
          <w:p w:rsidR="00EC7E45" w:rsidRPr="00FC39A2" w:rsidRDefault="00EC7E45" w:rsidP="00FC39A2">
            <w:pPr>
              <w:jc w:val="center"/>
              <w:rPr>
                <w:b/>
                <w:color w:val="000000" w:themeColor="text1"/>
                <w:sz w:val="28"/>
                <w:szCs w:val="28"/>
              </w:rPr>
            </w:pPr>
            <w:r>
              <w:rPr>
                <w:b/>
                <w:color w:val="000000" w:themeColor="text1"/>
                <w:sz w:val="28"/>
                <w:szCs w:val="28"/>
              </w:rPr>
              <w:t>2024</w:t>
            </w:r>
          </w:p>
        </w:tc>
      </w:tr>
      <w:tr w:rsidR="00EC7E45" w:rsidRPr="00FC39A2" w:rsidTr="00EC7E45">
        <w:trPr>
          <w:trHeight w:val="210"/>
          <w:jc w:val="center"/>
        </w:trPr>
        <w:tc>
          <w:tcPr>
            <w:tcW w:w="1250" w:type="pct"/>
          </w:tcPr>
          <w:p w:rsidR="00EC7E45" w:rsidRPr="00FC39A2" w:rsidRDefault="00EC7E45" w:rsidP="00FC39A2">
            <w:pPr>
              <w:rPr>
                <w:b/>
                <w:sz w:val="28"/>
                <w:szCs w:val="28"/>
              </w:rPr>
            </w:pPr>
            <w:r w:rsidRPr="00FC39A2">
              <w:rPr>
                <w:b/>
                <w:sz w:val="28"/>
                <w:szCs w:val="28"/>
              </w:rPr>
              <w:t>Общая заболеваемость</w:t>
            </w:r>
          </w:p>
        </w:tc>
        <w:tc>
          <w:tcPr>
            <w:tcW w:w="750" w:type="pct"/>
            <w:vAlign w:val="center"/>
          </w:tcPr>
          <w:p w:rsidR="00EC7E45" w:rsidRPr="00FC39A2" w:rsidRDefault="00EC7E45" w:rsidP="00FC39A2">
            <w:pPr>
              <w:jc w:val="center"/>
              <w:rPr>
                <w:sz w:val="28"/>
                <w:szCs w:val="28"/>
              </w:rPr>
            </w:pPr>
            <w:r w:rsidRPr="00FC39A2">
              <w:rPr>
                <w:sz w:val="28"/>
                <w:szCs w:val="28"/>
              </w:rPr>
              <w:t>226 360</w:t>
            </w:r>
          </w:p>
        </w:tc>
        <w:tc>
          <w:tcPr>
            <w:tcW w:w="750" w:type="pct"/>
            <w:vAlign w:val="center"/>
          </w:tcPr>
          <w:p w:rsidR="00EC7E45" w:rsidRPr="00FC39A2" w:rsidRDefault="00EC7E45" w:rsidP="00FC39A2">
            <w:pPr>
              <w:jc w:val="center"/>
              <w:rPr>
                <w:sz w:val="28"/>
                <w:szCs w:val="28"/>
              </w:rPr>
            </w:pPr>
            <w:r w:rsidRPr="00FC39A2">
              <w:rPr>
                <w:sz w:val="28"/>
                <w:szCs w:val="28"/>
              </w:rPr>
              <w:t>236 731</w:t>
            </w:r>
          </w:p>
        </w:tc>
        <w:tc>
          <w:tcPr>
            <w:tcW w:w="750" w:type="pct"/>
            <w:vAlign w:val="center"/>
          </w:tcPr>
          <w:p w:rsidR="00EC7E45" w:rsidRPr="00FC39A2" w:rsidRDefault="00EC7E45" w:rsidP="00FC39A2">
            <w:pPr>
              <w:jc w:val="center"/>
              <w:rPr>
                <w:sz w:val="28"/>
                <w:szCs w:val="28"/>
              </w:rPr>
            </w:pPr>
            <w:r w:rsidRPr="00FC39A2">
              <w:rPr>
                <w:sz w:val="28"/>
                <w:szCs w:val="28"/>
              </w:rPr>
              <w:t>263 912</w:t>
            </w:r>
          </w:p>
        </w:tc>
        <w:tc>
          <w:tcPr>
            <w:tcW w:w="750" w:type="pct"/>
            <w:vAlign w:val="center"/>
          </w:tcPr>
          <w:p w:rsidR="00EC7E45" w:rsidRPr="00EC7E45" w:rsidRDefault="00EC7E45" w:rsidP="00FC39A2">
            <w:pPr>
              <w:jc w:val="center"/>
              <w:rPr>
                <w:sz w:val="28"/>
                <w:szCs w:val="28"/>
              </w:rPr>
            </w:pPr>
            <w:r w:rsidRPr="00EC7E45">
              <w:rPr>
                <w:sz w:val="28"/>
                <w:szCs w:val="28"/>
              </w:rPr>
              <w:t>244</w:t>
            </w:r>
            <w:r>
              <w:rPr>
                <w:sz w:val="28"/>
                <w:szCs w:val="28"/>
              </w:rPr>
              <w:t> </w:t>
            </w:r>
            <w:r w:rsidRPr="00EC7E45">
              <w:rPr>
                <w:sz w:val="28"/>
                <w:szCs w:val="28"/>
              </w:rPr>
              <w:t>071</w:t>
            </w:r>
          </w:p>
        </w:tc>
        <w:tc>
          <w:tcPr>
            <w:tcW w:w="750" w:type="pct"/>
          </w:tcPr>
          <w:p w:rsidR="00EC7E45" w:rsidRDefault="00EC7E45" w:rsidP="00FC39A2">
            <w:pPr>
              <w:jc w:val="center"/>
              <w:rPr>
                <w:b/>
                <w:sz w:val="28"/>
                <w:szCs w:val="28"/>
              </w:rPr>
            </w:pPr>
          </w:p>
          <w:p w:rsidR="00EC7E45" w:rsidRPr="00FC39A2" w:rsidRDefault="00EC7E45" w:rsidP="00FC39A2">
            <w:pPr>
              <w:jc w:val="center"/>
              <w:rPr>
                <w:b/>
                <w:sz w:val="28"/>
                <w:szCs w:val="28"/>
              </w:rPr>
            </w:pPr>
            <w:r>
              <w:rPr>
                <w:b/>
                <w:sz w:val="28"/>
                <w:szCs w:val="28"/>
              </w:rPr>
              <w:t>294796</w:t>
            </w:r>
          </w:p>
        </w:tc>
      </w:tr>
      <w:tr w:rsidR="00EC7E45" w:rsidRPr="00FC39A2" w:rsidTr="00EC7E45">
        <w:trPr>
          <w:trHeight w:val="210"/>
          <w:jc w:val="center"/>
        </w:trPr>
        <w:tc>
          <w:tcPr>
            <w:tcW w:w="1250" w:type="pct"/>
          </w:tcPr>
          <w:p w:rsidR="00EC7E45" w:rsidRPr="00FC39A2" w:rsidRDefault="00EC7E45" w:rsidP="00FC39A2">
            <w:pPr>
              <w:rPr>
                <w:b/>
                <w:sz w:val="28"/>
                <w:szCs w:val="28"/>
              </w:rPr>
            </w:pPr>
            <w:r w:rsidRPr="00FC39A2">
              <w:rPr>
                <w:b/>
                <w:sz w:val="28"/>
                <w:szCs w:val="28"/>
              </w:rPr>
              <w:t>Болезни системы кровообращения</w:t>
            </w:r>
          </w:p>
        </w:tc>
        <w:tc>
          <w:tcPr>
            <w:tcW w:w="750" w:type="pct"/>
            <w:vAlign w:val="center"/>
          </w:tcPr>
          <w:p w:rsidR="00EC7E45" w:rsidRPr="00FC39A2" w:rsidRDefault="00EC7E45" w:rsidP="00FC39A2">
            <w:pPr>
              <w:jc w:val="center"/>
              <w:rPr>
                <w:sz w:val="28"/>
                <w:szCs w:val="28"/>
              </w:rPr>
            </w:pPr>
            <w:r w:rsidRPr="00FC39A2">
              <w:rPr>
                <w:sz w:val="28"/>
                <w:szCs w:val="28"/>
              </w:rPr>
              <w:t>64 204</w:t>
            </w:r>
          </w:p>
        </w:tc>
        <w:tc>
          <w:tcPr>
            <w:tcW w:w="750" w:type="pct"/>
            <w:vAlign w:val="center"/>
          </w:tcPr>
          <w:p w:rsidR="00EC7E45" w:rsidRPr="00FC39A2" w:rsidRDefault="00EC7E45" w:rsidP="00FC39A2">
            <w:pPr>
              <w:jc w:val="center"/>
              <w:rPr>
                <w:sz w:val="28"/>
                <w:szCs w:val="28"/>
              </w:rPr>
            </w:pPr>
            <w:r w:rsidRPr="00FC39A2">
              <w:rPr>
                <w:sz w:val="28"/>
                <w:szCs w:val="28"/>
              </w:rPr>
              <w:t>65 846</w:t>
            </w:r>
          </w:p>
        </w:tc>
        <w:tc>
          <w:tcPr>
            <w:tcW w:w="750" w:type="pct"/>
            <w:vAlign w:val="center"/>
          </w:tcPr>
          <w:p w:rsidR="00EC7E45" w:rsidRPr="00FC39A2" w:rsidRDefault="00EC7E45" w:rsidP="00FC39A2">
            <w:pPr>
              <w:jc w:val="center"/>
              <w:rPr>
                <w:sz w:val="28"/>
                <w:szCs w:val="28"/>
              </w:rPr>
            </w:pPr>
            <w:r w:rsidRPr="00FC39A2">
              <w:rPr>
                <w:sz w:val="28"/>
                <w:szCs w:val="28"/>
              </w:rPr>
              <w:t>68 130</w:t>
            </w:r>
          </w:p>
        </w:tc>
        <w:tc>
          <w:tcPr>
            <w:tcW w:w="750" w:type="pct"/>
            <w:vAlign w:val="center"/>
          </w:tcPr>
          <w:p w:rsidR="00EC7E45" w:rsidRPr="00EC7E45" w:rsidRDefault="00EC7E45" w:rsidP="00FC39A2">
            <w:pPr>
              <w:jc w:val="center"/>
              <w:rPr>
                <w:sz w:val="28"/>
                <w:szCs w:val="28"/>
              </w:rPr>
            </w:pPr>
            <w:r w:rsidRPr="00EC7E45">
              <w:rPr>
                <w:sz w:val="28"/>
                <w:szCs w:val="28"/>
              </w:rPr>
              <w:t>71</w:t>
            </w:r>
            <w:r>
              <w:rPr>
                <w:sz w:val="28"/>
                <w:szCs w:val="28"/>
              </w:rPr>
              <w:t> </w:t>
            </w:r>
            <w:r w:rsidRPr="00EC7E45">
              <w:rPr>
                <w:sz w:val="28"/>
                <w:szCs w:val="28"/>
              </w:rPr>
              <w:t>441</w:t>
            </w:r>
          </w:p>
        </w:tc>
        <w:tc>
          <w:tcPr>
            <w:tcW w:w="750" w:type="pct"/>
          </w:tcPr>
          <w:p w:rsidR="00EC7E45" w:rsidRDefault="00EC7E45" w:rsidP="00EC7E45">
            <w:pPr>
              <w:jc w:val="center"/>
              <w:rPr>
                <w:b/>
                <w:sz w:val="28"/>
                <w:szCs w:val="28"/>
              </w:rPr>
            </w:pPr>
          </w:p>
          <w:p w:rsidR="00EC7E45" w:rsidRPr="00FC39A2" w:rsidRDefault="00EC7E45" w:rsidP="00EC7E45">
            <w:pPr>
              <w:jc w:val="center"/>
              <w:rPr>
                <w:b/>
                <w:sz w:val="28"/>
                <w:szCs w:val="28"/>
              </w:rPr>
            </w:pPr>
            <w:r>
              <w:rPr>
                <w:b/>
                <w:sz w:val="28"/>
                <w:szCs w:val="28"/>
              </w:rPr>
              <w:t>85879</w:t>
            </w:r>
          </w:p>
        </w:tc>
      </w:tr>
      <w:tr w:rsidR="00EC7E45" w:rsidRPr="00FC39A2" w:rsidTr="00EC7E45">
        <w:trPr>
          <w:trHeight w:val="210"/>
          <w:jc w:val="center"/>
        </w:trPr>
        <w:tc>
          <w:tcPr>
            <w:tcW w:w="1250" w:type="pct"/>
          </w:tcPr>
          <w:p w:rsidR="00EC7E45" w:rsidRPr="00FC39A2" w:rsidRDefault="00EC7E45" w:rsidP="00FC39A2">
            <w:pPr>
              <w:rPr>
                <w:b/>
                <w:sz w:val="28"/>
                <w:szCs w:val="28"/>
              </w:rPr>
            </w:pPr>
            <w:r w:rsidRPr="00FC39A2">
              <w:rPr>
                <w:b/>
                <w:sz w:val="28"/>
                <w:szCs w:val="28"/>
              </w:rPr>
              <w:t>Болезни органов дыхания</w:t>
            </w:r>
          </w:p>
        </w:tc>
        <w:tc>
          <w:tcPr>
            <w:tcW w:w="750" w:type="pct"/>
            <w:vAlign w:val="center"/>
          </w:tcPr>
          <w:p w:rsidR="00EC7E45" w:rsidRPr="00FC39A2" w:rsidRDefault="00EC7E45" w:rsidP="00FC39A2">
            <w:pPr>
              <w:jc w:val="center"/>
              <w:rPr>
                <w:sz w:val="28"/>
                <w:szCs w:val="28"/>
              </w:rPr>
            </w:pPr>
            <w:r w:rsidRPr="00FC39A2">
              <w:rPr>
                <w:sz w:val="28"/>
                <w:szCs w:val="28"/>
              </w:rPr>
              <w:t>34 684</w:t>
            </w:r>
          </w:p>
        </w:tc>
        <w:tc>
          <w:tcPr>
            <w:tcW w:w="750" w:type="pct"/>
            <w:vAlign w:val="center"/>
          </w:tcPr>
          <w:p w:rsidR="00EC7E45" w:rsidRPr="00FC39A2" w:rsidRDefault="00EC7E45" w:rsidP="00FC39A2">
            <w:pPr>
              <w:jc w:val="center"/>
              <w:rPr>
                <w:sz w:val="28"/>
                <w:szCs w:val="28"/>
              </w:rPr>
            </w:pPr>
            <w:r w:rsidRPr="00FC39A2">
              <w:rPr>
                <w:sz w:val="28"/>
                <w:szCs w:val="28"/>
              </w:rPr>
              <w:t>38 733</w:t>
            </w:r>
          </w:p>
        </w:tc>
        <w:tc>
          <w:tcPr>
            <w:tcW w:w="750" w:type="pct"/>
            <w:vAlign w:val="center"/>
          </w:tcPr>
          <w:p w:rsidR="00EC7E45" w:rsidRPr="00FC39A2" w:rsidRDefault="00EC7E45" w:rsidP="00FC39A2">
            <w:pPr>
              <w:jc w:val="center"/>
              <w:rPr>
                <w:sz w:val="28"/>
                <w:szCs w:val="28"/>
              </w:rPr>
            </w:pPr>
            <w:r w:rsidRPr="00FC39A2">
              <w:rPr>
                <w:sz w:val="28"/>
                <w:szCs w:val="28"/>
              </w:rPr>
              <w:t>51 305</w:t>
            </w:r>
          </w:p>
        </w:tc>
        <w:tc>
          <w:tcPr>
            <w:tcW w:w="750" w:type="pct"/>
            <w:vAlign w:val="center"/>
          </w:tcPr>
          <w:p w:rsidR="00EC7E45" w:rsidRPr="00EC7E45" w:rsidRDefault="00EC7E45" w:rsidP="00FC39A2">
            <w:pPr>
              <w:jc w:val="center"/>
              <w:rPr>
                <w:sz w:val="28"/>
                <w:szCs w:val="28"/>
              </w:rPr>
            </w:pPr>
            <w:r w:rsidRPr="00EC7E45">
              <w:rPr>
                <w:sz w:val="28"/>
                <w:szCs w:val="28"/>
              </w:rPr>
              <w:t>50</w:t>
            </w:r>
            <w:r>
              <w:rPr>
                <w:sz w:val="28"/>
                <w:szCs w:val="28"/>
              </w:rPr>
              <w:t> </w:t>
            </w:r>
            <w:r w:rsidRPr="00EC7E45">
              <w:rPr>
                <w:sz w:val="28"/>
                <w:szCs w:val="28"/>
              </w:rPr>
              <w:t>092</w:t>
            </w:r>
          </w:p>
        </w:tc>
        <w:tc>
          <w:tcPr>
            <w:tcW w:w="750" w:type="pct"/>
          </w:tcPr>
          <w:p w:rsidR="00EC7E45" w:rsidRDefault="00EC7E45" w:rsidP="00FC39A2">
            <w:pPr>
              <w:jc w:val="center"/>
              <w:rPr>
                <w:b/>
                <w:sz w:val="28"/>
                <w:szCs w:val="28"/>
              </w:rPr>
            </w:pPr>
          </w:p>
          <w:p w:rsidR="00EC7E45" w:rsidRPr="00FC39A2" w:rsidRDefault="00EC7E45" w:rsidP="00FC39A2">
            <w:pPr>
              <w:jc w:val="center"/>
              <w:rPr>
                <w:b/>
                <w:sz w:val="28"/>
                <w:szCs w:val="28"/>
              </w:rPr>
            </w:pPr>
            <w:r>
              <w:rPr>
                <w:b/>
                <w:sz w:val="28"/>
                <w:szCs w:val="28"/>
              </w:rPr>
              <w:t>60854</w:t>
            </w:r>
          </w:p>
        </w:tc>
      </w:tr>
      <w:tr w:rsidR="00EC7E45" w:rsidRPr="00FC39A2" w:rsidTr="00EC7E45">
        <w:trPr>
          <w:trHeight w:val="210"/>
          <w:jc w:val="center"/>
        </w:trPr>
        <w:tc>
          <w:tcPr>
            <w:tcW w:w="1250" w:type="pct"/>
          </w:tcPr>
          <w:p w:rsidR="00EC7E45" w:rsidRPr="00FC39A2" w:rsidRDefault="00EC7E45" w:rsidP="00FC39A2">
            <w:pPr>
              <w:rPr>
                <w:b/>
                <w:sz w:val="28"/>
                <w:szCs w:val="28"/>
              </w:rPr>
            </w:pPr>
            <w:r w:rsidRPr="00FC39A2">
              <w:rPr>
                <w:b/>
                <w:sz w:val="28"/>
                <w:szCs w:val="28"/>
              </w:rPr>
              <w:t>Болезни костно-мышечной системы</w:t>
            </w:r>
          </w:p>
        </w:tc>
        <w:tc>
          <w:tcPr>
            <w:tcW w:w="750" w:type="pct"/>
            <w:vAlign w:val="center"/>
          </w:tcPr>
          <w:p w:rsidR="00EC7E45" w:rsidRPr="00FC39A2" w:rsidRDefault="00EC7E45" w:rsidP="00FC39A2">
            <w:pPr>
              <w:jc w:val="center"/>
              <w:rPr>
                <w:sz w:val="28"/>
                <w:szCs w:val="28"/>
              </w:rPr>
            </w:pPr>
            <w:r w:rsidRPr="00FC39A2">
              <w:rPr>
                <w:sz w:val="28"/>
                <w:szCs w:val="28"/>
              </w:rPr>
              <w:t>25 800</w:t>
            </w:r>
          </w:p>
        </w:tc>
        <w:tc>
          <w:tcPr>
            <w:tcW w:w="750" w:type="pct"/>
            <w:vAlign w:val="center"/>
          </w:tcPr>
          <w:p w:rsidR="00EC7E45" w:rsidRPr="00FC39A2" w:rsidRDefault="00EC7E45" w:rsidP="00FC39A2">
            <w:pPr>
              <w:jc w:val="center"/>
              <w:rPr>
                <w:sz w:val="28"/>
                <w:szCs w:val="28"/>
              </w:rPr>
            </w:pPr>
            <w:r w:rsidRPr="00FC39A2">
              <w:rPr>
                <w:sz w:val="28"/>
                <w:szCs w:val="28"/>
              </w:rPr>
              <w:t>26 204</w:t>
            </w:r>
          </w:p>
        </w:tc>
        <w:tc>
          <w:tcPr>
            <w:tcW w:w="750" w:type="pct"/>
            <w:vAlign w:val="center"/>
          </w:tcPr>
          <w:p w:rsidR="00EC7E45" w:rsidRPr="00FC39A2" w:rsidRDefault="00EC7E45" w:rsidP="00FC39A2">
            <w:pPr>
              <w:jc w:val="center"/>
              <w:rPr>
                <w:sz w:val="28"/>
                <w:szCs w:val="28"/>
              </w:rPr>
            </w:pPr>
            <w:r w:rsidRPr="00FC39A2">
              <w:rPr>
                <w:sz w:val="28"/>
                <w:szCs w:val="28"/>
              </w:rPr>
              <w:t>26 465</w:t>
            </w:r>
          </w:p>
        </w:tc>
        <w:tc>
          <w:tcPr>
            <w:tcW w:w="750" w:type="pct"/>
            <w:vAlign w:val="center"/>
          </w:tcPr>
          <w:p w:rsidR="00EC7E45" w:rsidRPr="00EC7E45" w:rsidRDefault="00EC7E45" w:rsidP="00FC39A2">
            <w:pPr>
              <w:jc w:val="center"/>
              <w:rPr>
                <w:sz w:val="28"/>
                <w:szCs w:val="28"/>
              </w:rPr>
            </w:pPr>
            <w:r w:rsidRPr="00EC7E45">
              <w:rPr>
                <w:sz w:val="28"/>
                <w:szCs w:val="28"/>
              </w:rPr>
              <w:t>24  042</w:t>
            </w:r>
          </w:p>
        </w:tc>
        <w:tc>
          <w:tcPr>
            <w:tcW w:w="750" w:type="pct"/>
          </w:tcPr>
          <w:p w:rsidR="00EC7E45" w:rsidRDefault="00EC7E45" w:rsidP="00FC39A2">
            <w:pPr>
              <w:jc w:val="center"/>
              <w:rPr>
                <w:b/>
                <w:sz w:val="28"/>
                <w:szCs w:val="28"/>
              </w:rPr>
            </w:pPr>
          </w:p>
          <w:p w:rsidR="00EC7E45" w:rsidRPr="00FC39A2" w:rsidRDefault="00EC7E45" w:rsidP="00FC39A2">
            <w:pPr>
              <w:jc w:val="center"/>
              <w:rPr>
                <w:b/>
                <w:sz w:val="28"/>
                <w:szCs w:val="28"/>
              </w:rPr>
            </w:pPr>
            <w:r>
              <w:rPr>
                <w:b/>
                <w:sz w:val="28"/>
                <w:szCs w:val="28"/>
              </w:rPr>
              <w:t>30320</w:t>
            </w:r>
          </w:p>
        </w:tc>
      </w:tr>
      <w:tr w:rsidR="00EC7E45" w:rsidRPr="00FC39A2" w:rsidTr="00EC7E45">
        <w:trPr>
          <w:trHeight w:val="210"/>
          <w:jc w:val="center"/>
        </w:trPr>
        <w:tc>
          <w:tcPr>
            <w:tcW w:w="1250" w:type="pct"/>
          </w:tcPr>
          <w:p w:rsidR="00EC7E45" w:rsidRPr="00FC39A2" w:rsidRDefault="00EC7E45" w:rsidP="00FC39A2">
            <w:pPr>
              <w:rPr>
                <w:b/>
                <w:sz w:val="28"/>
                <w:szCs w:val="28"/>
              </w:rPr>
            </w:pPr>
            <w:r w:rsidRPr="00FC39A2">
              <w:rPr>
                <w:b/>
                <w:sz w:val="28"/>
                <w:szCs w:val="28"/>
              </w:rPr>
              <w:t>Болезни аппарата глаза и его придатков</w:t>
            </w:r>
          </w:p>
        </w:tc>
        <w:tc>
          <w:tcPr>
            <w:tcW w:w="750" w:type="pct"/>
            <w:vAlign w:val="center"/>
          </w:tcPr>
          <w:p w:rsidR="00EC7E45" w:rsidRPr="00FC39A2" w:rsidRDefault="00EC7E45" w:rsidP="00FC39A2">
            <w:pPr>
              <w:jc w:val="center"/>
              <w:rPr>
                <w:sz w:val="28"/>
                <w:szCs w:val="28"/>
              </w:rPr>
            </w:pPr>
            <w:r w:rsidRPr="00FC39A2">
              <w:rPr>
                <w:sz w:val="28"/>
                <w:szCs w:val="28"/>
              </w:rPr>
              <w:t>24 185</w:t>
            </w:r>
          </w:p>
        </w:tc>
        <w:tc>
          <w:tcPr>
            <w:tcW w:w="750" w:type="pct"/>
            <w:vAlign w:val="center"/>
          </w:tcPr>
          <w:p w:rsidR="00EC7E45" w:rsidRPr="00FC39A2" w:rsidRDefault="00EC7E45" w:rsidP="00FC39A2">
            <w:pPr>
              <w:jc w:val="center"/>
              <w:rPr>
                <w:sz w:val="28"/>
                <w:szCs w:val="28"/>
              </w:rPr>
            </w:pPr>
            <w:r w:rsidRPr="00FC39A2">
              <w:rPr>
                <w:sz w:val="28"/>
                <w:szCs w:val="28"/>
              </w:rPr>
              <w:t>20 524</w:t>
            </w:r>
          </w:p>
        </w:tc>
        <w:tc>
          <w:tcPr>
            <w:tcW w:w="750" w:type="pct"/>
            <w:vAlign w:val="center"/>
          </w:tcPr>
          <w:p w:rsidR="00EC7E45" w:rsidRPr="00FC39A2" w:rsidRDefault="00EC7E45" w:rsidP="00FC39A2">
            <w:pPr>
              <w:jc w:val="center"/>
              <w:rPr>
                <w:sz w:val="28"/>
                <w:szCs w:val="28"/>
              </w:rPr>
            </w:pPr>
            <w:r w:rsidRPr="00FC39A2">
              <w:rPr>
                <w:sz w:val="28"/>
                <w:szCs w:val="28"/>
              </w:rPr>
              <w:t>20 843</w:t>
            </w:r>
          </w:p>
        </w:tc>
        <w:tc>
          <w:tcPr>
            <w:tcW w:w="750" w:type="pct"/>
            <w:vAlign w:val="center"/>
          </w:tcPr>
          <w:p w:rsidR="00EC7E45" w:rsidRPr="00EC7E45" w:rsidRDefault="00EC7E45" w:rsidP="00FC39A2">
            <w:pPr>
              <w:jc w:val="center"/>
              <w:rPr>
                <w:sz w:val="28"/>
                <w:szCs w:val="28"/>
              </w:rPr>
            </w:pPr>
            <w:r w:rsidRPr="00EC7E45">
              <w:rPr>
                <w:sz w:val="28"/>
                <w:szCs w:val="28"/>
              </w:rPr>
              <w:t>17</w:t>
            </w:r>
            <w:r>
              <w:rPr>
                <w:sz w:val="28"/>
                <w:szCs w:val="28"/>
              </w:rPr>
              <w:t> </w:t>
            </w:r>
            <w:r w:rsidRPr="00EC7E45">
              <w:rPr>
                <w:sz w:val="28"/>
                <w:szCs w:val="28"/>
              </w:rPr>
              <w:t>736</w:t>
            </w:r>
          </w:p>
        </w:tc>
        <w:tc>
          <w:tcPr>
            <w:tcW w:w="750" w:type="pct"/>
          </w:tcPr>
          <w:p w:rsidR="00EC7E45" w:rsidRDefault="00EC7E45" w:rsidP="00FC39A2">
            <w:pPr>
              <w:jc w:val="center"/>
              <w:rPr>
                <w:b/>
                <w:sz w:val="28"/>
                <w:szCs w:val="28"/>
              </w:rPr>
            </w:pPr>
          </w:p>
          <w:p w:rsidR="00EC7E45" w:rsidRPr="00FC39A2" w:rsidRDefault="00EC7E45" w:rsidP="00FC39A2">
            <w:pPr>
              <w:jc w:val="center"/>
              <w:rPr>
                <w:b/>
                <w:sz w:val="28"/>
                <w:szCs w:val="28"/>
              </w:rPr>
            </w:pPr>
            <w:r>
              <w:rPr>
                <w:b/>
                <w:sz w:val="28"/>
                <w:szCs w:val="28"/>
              </w:rPr>
              <w:t>23964</w:t>
            </w:r>
          </w:p>
        </w:tc>
      </w:tr>
      <w:tr w:rsidR="00EC7E45" w:rsidRPr="00FC39A2" w:rsidTr="00EC7E45">
        <w:trPr>
          <w:trHeight w:val="210"/>
          <w:jc w:val="center"/>
        </w:trPr>
        <w:tc>
          <w:tcPr>
            <w:tcW w:w="1250" w:type="pct"/>
          </w:tcPr>
          <w:p w:rsidR="00EC7E45" w:rsidRPr="00FC39A2" w:rsidRDefault="00EC7E45" w:rsidP="00FC39A2">
            <w:pPr>
              <w:rPr>
                <w:b/>
                <w:sz w:val="28"/>
                <w:szCs w:val="28"/>
              </w:rPr>
            </w:pPr>
            <w:r w:rsidRPr="00FC39A2">
              <w:rPr>
                <w:b/>
                <w:sz w:val="28"/>
                <w:szCs w:val="28"/>
              </w:rPr>
              <w:t>Болезни органов пищеварения</w:t>
            </w:r>
          </w:p>
        </w:tc>
        <w:tc>
          <w:tcPr>
            <w:tcW w:w="750" w:type="pct"/>
            <w:vAlign w:val="center"/>
          </w:tcPr>
          <w:p w:rsidR="00EC7E45" w:rsidRPr="00FC39A2" w:rsidRDefault="00EC7E45" w:rsidP="00FC39A2">
            <w:pPr>
              <w:jc w:val="center"/>
              <w:rPr>
                <w:sz w:val="28"/>
                <w:szCs w:val="28"/>
              </w:rPr>
            </w:pPr>
            <w:r w:rsidRPr="00FC39A2">
              <w:rPr>
                <w:sz w:val="28"/>
                <w:szCs w:val="28"/>
              </w:rPr>
              <w:t>15 385</w:t>
            </w:r>
          </w:p>
        </w:tc>
        <w:tc>
          <w:tcPr>
            <w:tcW w:w="750" w:type="pct"/>
            <w:vAlign w:val="center"/>
          </w:tcPr>
          <w:p w:rsidR="00EC7E45" w:rsidRPr="00FC39A2" w:rsidRDefault="00EC7E45" w:rsidP="00FC39A2">
            <w:pPr>
              <w:jc w:val="center"/>
              <w:rPr>
                <w:sz w:val="28"/>
                <w:szCs w:val="28"/>
              </w:rPr>
            </w:pPr>
            <w:r w:rsidRPr="00FC39A2">
              <w:rPr>
                <w:sz w:val="28"/>
                <w:szCs w:val="28"/>
              </w:rPr>
              <w:t>15 417</w:t>
            </w:r>
          </w:p>
        </w:tc>
        <w:tc>
          <w:tcPr>
            <w:tcW w:w="750" w:type="pct"/>
            <w:vAlign w:val="center"/>
          </w:tcPr>
          <w:p w:rsidR="00EC7E45" w:rsidRPr="00FC39A2" w:rsidRDefault="00EC7E45" w:rsidP="00FC39A2">
            <w:pPr>
              <w:jc w:val="center"/>
              <w:rPr>
                <w:sz w:val="28"/>
                <w:szCs w:val="28"/>
              </w:rPr>
            </w:pPr>
            <w:r w:rsidRPr="00FC39A2">
              <w:rPr>
                <w:sz w:val="28"/>
                <w:szCs w:val="28"/>
              </w:rPr>
              <w:t>15 402</w:t>
            </w:r>
          </w:p>
        </w:tc>
        <w:tc>
          <w:tcPr>
            <w:tcW w:w="750" w:type="pct"/>
            <w:vAlign w:val="center"/>
          </w:tcPr>
          <w:p w:rsidR="00EC7E45" w:rsidRPr="00EC7E45" w:rsidRDefault="00EC7E45" w:rsidP="00FC39A2">
            <w:pPr>
              <w:jc w:val="center"/>
              <w:rPr>
                <w:sz w:val="28"/>
                <w:szCs w:val="28"/>
              </w:rPr>
            </w:pPr>
            <w:r w:rsidRPr="00EC7E45">
              <w:rPr>
                <w:sz w:val="28"/>
                <w:szCs w:val="28"/>
              </w:rPr>
              <w:t>15</w:t>
            </w:r>
            <w:r>
              <w:rPr>
                <w:sz w:val="28"/>
                <w:szCs w:val="28"/>
              </w:rPr>
              <w:t> </w:t>
            </w:r>
            <w:r w:rsidRPr="00EC7E45">
              <w:rPr>
                <w:sz w:val="28"/>
                <w:szCs w:val="28"/>
              </w:rPr>
              <w:t>397</w:t>
            </w:r>
          </w:p>
        </w:tc>
        <w:tc>
          <w:tcPr>
            <w:tcW w:w="750" w:type="pct"/>
          </w:tcPr>
          <w:p w:rsidR="00EC7E45" w:rsidRDefault="00EC7E45" w:rsidP="00FC39A2">
            <w:pPr>
              <w:jc w:val="center"/>
              <w:rPr>
                <w:b/>
                <w:sz w:val="28"/>
                <w:szCs w:val="28"/>
              </w:rPr>
            </w:pPr>
          </w:p>
          <w:p w:rsidR="00EC7E45" w:rsidRPr="00FC39A2" w:rsidRDefault="00EC7E45" w:rsidP="00FC39A2">
            <w:pPr>
              <w:jc w:val="center"/>
              <w:rPr>
                <w:b/>
                <w:sz w:val="28"/>
                <w:szCs w:val="28"/>
              </w:rPr>
            </w:pPr>
            <w:r>
              <w:rPr>
                <w:b/>
                <w:sz w:val="28"/>
                <w:szCs w:val="28"/>
              </w:rPr>
              <w:t>18684</w:t>
            </w:r>
          </w:p>
        </w:tc>
      </w:tr>
      <w:tr w:rsidR="00EC7E45" w:rsidRPr="00FC39A2" w:rsidTr="00EC7E45">
        <w:trPr>
          <w:trHeight w:val="210"/>
          <w:jc w:val="center"/>
        </w:trPr>
        <w:tc>
          <w:tcPr>
            <w:tcW w:w="1250" w:type="pct"/>
          </w:tcPr>
          <w:p w:rsidR="00EC7E45" w:rsidRPr="00FC39A2" w:rsidRDefault="00EC7E45" w:rsidP="00FC39A2">
            <w:pPr>
              <w:rPr>
                <w:b/>
                <w:sz w:val="28"/>
                <w:szCs w:val="28"/>
              </w:rPr>
            </w:pPr>
            <w:r w:rsidRPr="00FC39A2">
              <w:rPr>
                <w:b/>
                <w:sz w:val="28"/>
                <w:szCs w:val="28"/>
              </w:rPr>
              <w:lastRenderedPageBreak/>
              <w:t>Болезни мочеполовой системы</w:t>
            </w:r>
          </w:p>
        </w:tc>
        <w:tc>
          <w:tcPr>
            <w:tcW w:w="750" w:type="pct"/>
            <w:vAlign w:val="center"/>
          </w:tcPr>
          <w:p w:rsidR="00EC7E45" w:rsidRPr="00FC39A2" w:rsidRDefault="00EC7E45" w:rsidP="00FC39A2">
            <w:pPr>
              <w:jc w:val="center"/>
              <w:rPr>
                <w:sz w:val="28"/>
                <w:szCs w:val="28"/>
              </w:rPr>
            </w:pPr>
            <w:r w:rsidRPr="00FC39A2">
              <w:rPr>
                <w:sz w:val="28"/>
                <w:szCs w:val="28"/>
              </w:rPr>
              <w:t>11 188</w:t>
            </w:r>
          </w:p>
        </w:tc>
        <w:tc>
          <w:tcPr>
            <w:tcW w:w="750" w:type="pct"/>
            <w:vAlign w:val="center"/>
          </w:tcPr>
          <w:p w:rsidR="00EC7E45" w:rsidRPr="00FC39A2" w:rsidRDefault="00EC7E45" w:rsidP="00FC39A2">
            <w:pPr>
              <w:pStyle w:val="a5"/>
              <w:jc w:val="center"/>
              <w:rPr>
                <w:rFonts w:ascii="Times New Roman" w:hAnsi="Times New Roman" w:cs="Times New Roman"/>
                <w:sz w:val="28"/>
                <w:szCs w:val="28"/>
              </w:rPr>
            </w:pPr>
            <w:r w:rsidRPr="00FC39A2">
              <w:rPr>
                <w:rFonts w:ascii="Times New Roman" w:hAnsi="Times New Roman" w:cs="Times New Roman"/>
                <w:sz w:val="28"/>
                <w:szCs w:val="28"/>
              </w:rPr>
              <w:t>11 266</w:t>
            </w:r>
          </w:p>
        </w:tc>
        <w:tc>
          <w:tcPr>
            <w:tcW w:w="750" w:type="pct"/>
            <w:vAlign w:val="center"/>
          </w:tcPr>
          <w:p w:rsidR="00EC7E45" w:rsidRPr="00FC39A2" w:rsidRDefault="00EC7E45" w:rsidP="00FC39A2">
            <w:pPr>
              <w:pStyle w:val="a5"/>
              <w:jc w:val="center"/>
              <w:rPr>
                <w:rFonts w:ascii="Times New Roman" w:hAnsi="Times New Roman" w:cs="Times New Roman"/>
                <w:sz w:val="28"/>
                <w:szCs w:val="28"/>
              </w:rPr>
            </w:pPr>
            <w:r w:rsidRPr="00FC39A2">
              <w:rPr>
                <w:rFonts w:ascii="Times New Roman" w:hAnsi="Times New Roman" w:cs="Times New Roman"/>
                <w:sz w:val="28"/>
                <w:szCs w:val="28"/>
              </w:rPr>
              <w:t>11 691</w:t>
            </w:r>
          </w:p>
        </w:tc>
        <w:tc>
          <w:tcPr>
            <w:tcW w:w="750" w:type="pct"/>
            <w:vAlign w:val="center"/>
          </w:tcPr>
          <w:p w:rsidR="00EC7E45" w:rsidRPr="00EC7E45" w:rsidRDefault="00EC7E45" w:rsidP="00FC39A2">
            <w:pPr>
              <w:pStyle w:val="a5"/>
              <w:jc w:val="center"/>
              <w:rPr>
                <w:rFonts w:ascii="Times New Roman" w:hAnsi="Times New Roman" w:cs="Times New Roman"/>
                <w:sz w:val="28"/>
                <w:szCs w:val="28"/>
              </w:rPr>
            </w:pPr>
            <w:r w:rsidRPr="00EC7E45">
              <w:rPr>
                <w:rFonts w:ascii="Times New Roman" w:hAnsi="Times New Roman" w:cs="Times New Roman"/>
                <w:sz w:val="28"/>
                <w:szCs w:val="28"/>
              </w:rPr>
              <w:t>11 229</w:t>
            </w:r>
          </w:p>
        </w:tc>
        <w:tc>
          <w:tcPr>
            <w:tcW w:w="750" w:type="pct"/>
          </w:tcPr>
          <w:p w:rsidR="00EC7E45" w:rsidRPr="00FC39A2" w:rsidRDefault="00EC7E45" w:rsidP="00FC39A2">
            <w:pPr>
              <w:pStyle w:val="a5"/>
              <w:jc w:val="center"/>
              <w:rPr>
                <w:rFonts w:ascii="Times New Roman" w:hAnsi="Times New Roman" w:cs="Times New Roman"/>
                <w:b/>
                <w:sz w:val="28"/>
                <w:szCs w:val="28"/>
              </w:rPr>
            </w:pPr>
            <w:r>
              <w:rPr>
                <w:rFonts w:ascii="Times New Roman" w:hAnsi="Times New Roman" w:cs="Times New Roman"/>
                <w:b/>
                <w:sz w:val="28"/>
                <w:szCs w:val="28"/>
              </w:rPr>
              <w:t>14892</w:t>
            </w:r>
          </w:p>
        </w:tc>
      </w:tr>
      <w:tr w:rsidR="00EC7E45" w:rsidRPr="00FC39A2" w:rsidTr="00EC7E45">
        <w:trPr>
          <w:trHeight w:val="210"/>
          <w:jc w:val="center"/>
        </w:trPr>
        <w:tc>
          <w:tcPr>
            <w:tcW w:w="1250" w:type="pct"/>
          </w:tcPr>
          <w:p w:rsidR="00EC7E45" w:rsidRPr="00FC39A2" w:rsidRDefault="00EC7E45" w:rsidP="00FC39A2">
            <w:pPr>
              <w:rPr>
                <w:b/>
                <w:sz w:val="28"/>
                <w:szCs w:val="28"/>
              </w:rPr>
            </w:pPr>
            <w:r w:rsidRPr="00FC39A2">
              <w:rPr>
                <w:b/>
                <w:sz w:val="28"/>
                <w:szCs w:val="28"/>
              </w:rPr>
              <w:t>Болезни эндокринной системы</w:t>
            </w:r>
          </w:p>
        </w:tc>
        <w:tc>
          <w:tcPr>
            <w:tcW w:w="750" w:type="pct"/>
            <w:vAlign w:val="center"/>
          </w:tcPr>
          <w:p w:rsidR="00EC7E45" w:rsidRPr="00FC39A2" w:rsidRDefault="00EC7E45" w:rsidP="00FC39A2">
            <w:pPr>
              <w:jc w:val="center"/>
              <w:rPr>
                <w:sz w:val="28"/>
                <w:szCs w:val="28"/>
              </w:rPr>
            </w:pPr>
            <w:r w:rsidRPr="00FC39A2">
              <w:rPr>
                <w:sz w:val="28"/>
                <w:szCs w:val="28"/>
              </w:rPr>
              <w:t>11 097</w:t>
            </w:r>
          </w:p>
        </w:tc>
        <w:tc>
          <w:tcPr>
            <w:tcW w:w="750" w:type="pct"/>
            <w:vAlign w:val="center"/>
          </w:tcPr>
          <w:p w:rsidR="00EC7E45" w:rsidRPr="00FC39A2" w:rsidRDefault="00EC7E45" w:rsidP="00FC39A2">
            <w:pPr>
              <w:jc w:val="center"/>
              <w:rPr>
                <w:sz w:val="28"/>
                <w:szCs w:val="28"/>
              </w:rPr>
            </w:pPr>
            <w:r w:rsidRPr="00FC39A2">
              <w:rPr>
                <w:sz w:val="28"/>
                <w:szCs w:val="28"/>
              </w:rPr>
              <w:t>11 060</w:t>
            </w:r>
          </w:p>
        </w:tc>
        <w:tc>
          <w:tcPr>
            <w:tcW w:w="750" w:type="pct"/>
            <w:vAlign w:val="center"/>
          </w:tcPr>
          <w:p w:rsidR="00EC7E45" w:rsidRPr="00FC39A2" w:rsidRDefault="00EC7E45" w:rsidP="00FC39A2">
            <w:pPr>
              <w:jc w:val="center"/>
              <w:rPr>
                <w:sz w:val="28"/>
                <w:szCs w:val="28"/>
              </w:rPr>
            </w:pPr>
            <w:r w:rsidRPr="00FC39A2">
              <w:rPr>
                <w:sz w:val="28"/>
                <w:szCs w:val="28"/>
              </w:rPr>
              <w:t>11 228</w:t>
            </w:r>
          </w:p>
        </w:tc>
        <w:tc>
          <w:tcPr>
            <w:tcW w:w="750" w:type="pct"/>
            <w:vAlign w:val="center"/>
          </w:tcPr>
          <w:p w:rsidR="00EC7E45" w:rsidRPr="00FC39A2" w:rsidRDefault="00EC7E45" w:rsidP="00FC39A2">
            <w:pPr>
              <w:jc w:val="center"/>
              <w:rPr>
                <w:b/>
                <w:sz w:val="28"/>
                <w:szCs w:val="28"/>
              </w:rPr>
            </w:pPr>
            <w:r w:rsidRPr="00FC39A2">
              <w:rPr>
                <w:b/>
                <w:sz w:val="28"/>
                <w:szCs w:val="28"/>
              </w:rPr>
              <w:t>11</w:t>
            </w:r>
            <w:r>
              <w:rPr>
                <w:b/>
                <w:sz w:val="28"/>
                <w:szCs w:val="28"/>
              </w:rPr>
              <w:t> </w:t>
            </w:r>
            <w:r w:rsidRPr="00FC39A2">
              <w:rPr>
                <w:b/>
                <w:sz w:val="28"/>
                <w:szCs w:val="28"/>
              </w:rPr>
              <w:t>586</w:t>
            </w:r>
          </w:p>
        </w:tc>
        <w:tc>
          <w:tcPr>
            <w:tcW w:w="750" w:type="pct"/>
          </w:tcPr>
          <w:p w:rsidR="00EC7E45" w:rsidRDefault="00EC7E45" w:rsidP="00FC39A2">
            <w:pPr>
              <w:jc w:val="center"/>
              <w:rPr>
                <w:b/>
                <w:sz w:val="28"/>
                <w:szCs w:val="28"/>
              </w:rPr>
            </w:pPr>
          </w:p>
          <w:p w:rsidR="00EC7E45" w:rsidRPr="00FC39A2" w:rsidRDefault="00EC7E45" w:rsidP="00FC39A2">
            <w:pPr>
              <w:jc w:val="center"/>
              <w:rPr>
                <w:b/>
                <w:sz w:val="28"/>
                <w:szCs w:val="28"/>
              </w:rPr>
            </w:pPr>
            <w:r>
              <w:rPr>
                <w:b/>
                <w:sz w:val="28"/>
                <w:szCs w:val="28"/>
              </w:rPr>
              <w:t>16288</w:t>
            </w:r>
          </w:p>
        </w:tc>
      </w:tr>
      <w:tr w:rsidR="00EC7E45" w:rsidRPr="00FC39A2" w:rsidTr="00EC7E45">
        <w:trPr>
          <w:trHeight w:val="210"/>
          <w:jc w:val="center"/>
        </w:trPr>
        <w:tc>
          <w:tcPr>
            <w:tcW w:w="1250" w:type="pct"/>
          </w:tcPr>
          <w:p w:rsidR="00EC7E45" w:rsidRPr="00FC39A2" w:rsidRDefault="00EC7E45" w:rsidP="00FC39A2">
            <w:pPr>
              <w:rPr>
                <w:b/>
                <w:sz w:val="28"/>
                <w:szCs w:val="28"/>
              </w:rPr>
            </w:pPr>
            <w:r w:rsidRPr="00FC39A2">
              <w:rPr>
                <w:b/>
                <w:sz w:val="28"/>
                <w:szCs w:val="28"/>
              </w:rPr>
              <w:t>Болезни уха</w:t>
            </w:r>
          </w:p>
        </w:tc>
        <w:tc>
          <w:tcPr>
            <w:tcW w:w="750" w:type="pct"/>
            <w:vAlign w:val="center"/>
          </w:tcPr>
          <w:p w:rsidR="00EC7E45" w:rsidRPr="00FC39A2" w:rsidRDefault="00EC7E45" w:rsidP="00FC39A2">
            <w:pPr>
              <w:jc w:val="center"/>
              <w:rPr>
                <w:sz w:val="28"/>
                <w:szCs w:val="28"/>
              </w:rPr>
            </w:pPr>
            <w:r w:rsidRPr="00FC39A2">
              <w:rPr>
                <w:sz w:val="28"/>
                <w:szCs w:val="28"/>
              </w:rPr>
              <w:t>4 878</w:t>
            </w:r>
          </w:p>
        </w:tc>
        <w:tc>
          <w:tcPr>
            <w:tcW w:w="750" w:type="pct"/>
            <w:vAlign w:val="center"/>
          </w:tcPr>
          <w:p w:rsidR="00EC7E45" w:rsidRPr="00FC39A2" w:rsidRDefault="00EC7E45" w:rsidP="00FC39A2">
            <w:pPr>
              <w:jc w:val="center"/>
              <w:rPr>
                <w:sz w:val="28"/>
                <w:szCs w:val="28"/>
              </w:rPr>
            </w:pPr>
            <w:r w:rsidRPr="00FC39A2">
              <w:rPr>
                <w:sz w:val="28"/>
                <w:szCs w:val="28"/>
              </w:rPr>
              <w:t>4 901</w:t>
            </w:r>
          </w:p>
        </w:tc>
        <w:tc>
          <w:tcPr>
            <w:tcW w:w="750" w:type="pct"/>
            <w:vAlign w:val="center"/>
          </w:tcPr>
          <w:p w:rsidR="00EC7E45" w:rsidRPr="00FC39A2" w:rsidRDefault="00EC7E45" w:rsidP="00FC39A2">
            <w:pPr>
              <w:jc w:val="center"/>
              <w:rPr>
                <w:sz w:val="28"/>
                <w:szCs w:val="28"/>
              </w:rPr>
            </w:pPr>
            <w:r w:rsidRPr="00FC39A2">
              <w:rPr>
                <w:sz w:val="28"/>
                <w:szCs w:val="28"/>
              </w:rPr>
              <w:t>4 991</w:t>
            </w:r>
          </w:p>
        </w:tc>
        <w:tc>
          <w:tcPr>
            <w:tcW w:w="750" w:type="pct"/>
            <w:vAlign w:val="center"/>
          </w:tcPr>
          <w:p w:rsidR="00EC7E45" w:rsidRPr="00FC39A2" w:rsidRDefault="00EC7E45" w:rsidP="00FC39A2">
            <w:pPr>
              <w:jc w:val="center"/>
              <w:rPr>
                <w:b/>
                <w:sz w:val="28"/>
                <w:szCs w:val="28"/>
              </w:rPr>
            </w:pPr>
            <w:r w:rsidRPr="00FC39A2">
              <w:rPr>
                <w:b/>
                <w:sz w:val="28"/>
                <w:szCs w:val="28"/>
              </w:rPr>
              <w:t>4 501</w:t>
            </w:r>
          </w:p>
        </w:tc>
        <w:tc>
          <w:tcPr>
            <w:tcW w:w="750" w:type="pct"/>
          </w:tcPr>
          <w:p w:rsidR="00EC7E45" w:rsidRPr="00FC39A2" w:rsidRDefault="00EC7E45" w:rsidP="00FC39A2">
            <w:pPr>
              <w:jc w:val="center"/>
              <w:rPr>
                <w:b/>
                <w:sz w:val="28"/>
                <w:szCs w:val="28"/>
              </w:rPr>
            </w:pPr>
            <w:r>
              <w:rPr>
                <w:b/>
                <w:sz w:val="28"/>
                <w:szCs w:val="28"/>
              </w:rPr>
              <w:t>7201</w:t>
            </w:r>
          </w:p>
        </w:tc>
      </w:tr>
      <w:tr w:rsidR="00EC7E45" w:rsidRPr="00FC39A2" w:rsidTr="00EC7E45">
        <w:trPr>
          <w:trHeight w:val="210"/>
          <w:jc w:val="center"/>
        </w:trPr>
        <w:tc>
          <w:tcPr>
            <w:tcW w:w="1250" w:type="pct"/>
          </w:tcPr>
          <w:p w:rsidR="00EC7E45" w:rsidRPr="00FC39A2" w:rsidRDefault="00EC7E45" w:rsidP="00FC39A2">
            <w:pPr>
              <w:rPr>
                <w:b/>
                <w:sz w:val="28"/>
                <w:szCs w:val="28"/>
              </w:rPr>
            </w:pPr>
            <w:r w:rsidRPr="00FC39A2">
              <w:rPr>
                <w:b/>
                <w:sz w:val="28"/>
                <w:szCs w:val="28"/>
              </w:rPr>
              <w:t>Болезни нервной системы</w:t>
            </w:r>
          </w:p>
        </w:tc>
        <w:tc>
          <w:tcPr>
            <w:tcW w:w="750" w:type="pct"/>
            <w:vAlign w:val="center"/>
          </w:tcPr>
          <w:p w:rsidR="00EC7E45" w:rsidRPr="00FC39A2" w:rsidRDefault="00EC7E45" w:rsidP="00FC39A2">
            <w:pPr>
              <w:jc w:val="center"/>
              <w:rPr>
                <w:sz w:val="28"/>
                <w:szCs w:val="28"/>
              </w:rPr>
            </w:pPr>
            <w:r w:rsidRPr="00FC39A2">
              <w:rPr>
                <w:sz w:val="28"/>
                <w:szCs w:val="28"/>
              </w:rPr>
              <w:t>1 844</w:t>
            </w:r>
          </w:p>
        </w:tc>
        <w:tc>
          <w:tcPr>
            <w:tcW w:w="750" w:type="pct"/>
            <w:vAlign w:val="center"/>
          </w:tcPr>
          <w:p w:rsidR="00EC7E45" w:rsidRPr="00FC39A2" w:rsidRDefault="00EC7E45" w:rsidP="00FC39A2">
            <w:pPr>
              <w:jc w:val="center"/>
              <w:rPr>
                <w:sz w:val="28"/>
                <w:szCs w:val="28"/>
              </w:rPr>
            </w:pPr>
            <w:r w:rsidRPr="00FC39A2">
              <w:rPr>
                <w:sz w:val="28"/>
                <w:szCs w:val="28"/>
              </w:rPr>
              <w:t>1 788</w:t>
            </w:r>
          </w:p>
        </w:tc>
        <w:tc>
          <w:tcPr>
            <w:tcW w:w="750" w:type="pct"/>
            <w:vAlign w:val="center"/>
          </w:tcPr>
          <w:p w:rsidR="00EC7E45" w:rsidRPr="00FC39A2" w:rsidRDefault="00EC7E45" w:rsidP="00FC39A2">
            <w:pPr>
              <w:jc w:val="center"/>
              <w:rPr>
                <w:sz w:val="28"/>
                <w:szCs w:val="28"/>
              </w:rPr>
            </w:pPr>
            <w:r w:rsidRPr="00FC39A2">
              <w:rPr>
                <w:sz w:val="28"/>
                <w:szCs w:val="28"/>
              </w:rPr>
              <w:t>1 938</w:t>
            </w:r>
          </w:p>
        </w:tc>
        <w:tc>
          <w:tcPr>
            <w:tcW w:w="750" w:type="pct"/>
            <w:vAlign w:val="center"/>
          </w:tcPr>
          <w:p w:rsidR="00EC7E45" w:rsidRPr="00FC39A2" w:rsidRDefault="00EC7E45" w:rsidP="00FC39A2">
            <w:pPr>
              <w:jc w:val="center"/>
              <w:rPr>
                <w:b/>
                <w:sz w:val="28"/>
                <w:szCs w:val="28"/>
              </w:rPr>
            </w:pPr>
            <w:r w:rsidRPr="00FC39A2">
              <w:rPr>
                <w:b/>
                <w:sz w:val="28"/>
                <w:szCs w:val="28"/>
              </w:rPr>
              <w:t>2</w:t>
            </w:r>
            <w:r>
              <w:rPr>
                <w:b/>
                <w:sz w:val="28"/>
                <w:szCs w:val="28"/>
              </w:rPr>
              <w:t> </w:t>
            </w:r>
            <w:r w:rsidRPr="00FC39A2">
              <w:rPr>
                <w:b/>
                <w:sz w:val="28"/>
                <w:szCs w:val="28"/>
              </w:rPr>
              <w:t>293</w:t>
            </w:r>
          </w:p>
        </w:tc>
        <w:tc>
          <w:tcPr>
            <w:tcW w:w="750" w:type="pct"/>
          </w:tcPr>
          <w:p w:rsidR="00EC7E45" w:rsidRDefault="00EC7E45" w:rsidP="00FC39A2">
            <w:pPr>
              <w:jc w:val="center"/>
              <w:rPr>
                <w:b/>
                <w:sz w:val="28"/>
                <w:szCs w:val="28"/>
              </w:rPr>
            </w:pPr>
          </w:p>
          <w:p w:rsidR="00EC7E45" w:rsidRPr="00FC39A2" w:rsidRDefault="00EC7E45" w:rsidP="00FC39A2">
            <w:pPr>
              <w:jc w:val="center"/>
              <w:rPr>
                <w:b/>
                <w:sz w:val="28"/>
                <w:szCs w:val="28"/>
              </w:rPr>
            </w:pPr>
            <w:r>
              <w:rPr>
                <w:b/>
                <w:sz w:val="28"/>
                <w:szCs w:val="28"/>
              </w:rPr>
              <w:t>4580</w:t>
            </w:r>
          </w:p>
        </w:tc>
      </w:tr>
      <w:tr w:rsidR="00EC7E45" w:rsidRPr="00FC39A2" w:rsidTr="00EC7E45">
        <w:trPr>
          <w:trHeight w:val="210"/>
          <w:jc w:val="center"/>
        </w:trPr>
        <w:tc>
          <w:tcPr>
            <w:tcW w:w="1250" w:type="pct"/>
          </w:tcPr>
          <w:p w:rsidR="00EC7E45" w:rsidRPr="00FC39A2" w:rsidRDefault="00EC7E45" w:rsidP="00FC39A2">
            <w:pPr>
              <w:rPr>
                <w:b/>
                <w:sz w:val="28"/>
                <w:szCs w:val="28"/>
              </w:rPr>
            </w:pPr>
            <w:r w:rsidRPr="00FC39A2">
              <w:rPr>
                <w:b/>
                <w:sz w:val="28"/>
                <w:szCs w:val="28"/>
                <w:lang w:val="en-US"/>
              </w:rPr>
              <w:t>COVID</w:t>
            </w:r>
            <w:r w:rsidRPr="00FC39A2">
              <w:rPr>
                <w:b/>
                <w:sz w:val="28"/>
                <w:szCs w:val="28"/>
              </w:rPr>
              <w:t>-19</w:t>
            </w:r>
          </w:p>
        </w:tc>
        <w:tc>
          <w:tcPr>
            <w:tcW w:w="750" w:type="pct"/>
            <w:vAlign w:val="center"/>
          </w:tcPr>
          <w:p w:rsidR="00EC7E45" w:rsidRPr="00FC39A2" w:rsidRDefault="00EC7E45" w:rsidP="00FC39A2">
            <w:pPr>
              <w:jc w:val="center"/>
              <w:rPr>
                <w:sz w:val="28"/>
                <w:szCs w:val="28"/>
              </w:rPr>
            </w:pPr>
            <w:r w:rsidRPr="00FC39A2">
              <w:rPr>
                <w:sz w:val="28"/>
                <w:szCs w:val="28"/>
              </w:rPr>
              <w:t>10 730</w:t>
            </w:r>
          </w:p>
        </w:tc>
        <w:tc>
          <w:tcPr>
            <w:tcW w:w="750" w:type="pct"/>
            <w:vAlign w:val="center"/>
          </w:tcPr>
          <w:p w:rsidR="00EC7E45" w:rsidRPr="00FC39A2" w:rsidRDefault="00EC7E45" w:rsidP="00FC39A2">
            <w:pPr>
              <w:jc w:val="center"/>
              <w:rPr>
                <w:sz w:val="28"/>
                <w:szCs w:val="28"/>
              </w:rPr>
            </w:pPr>
            <w:r w:rsidRPr="00FC39A2">
              <w:rPr>
                <w:sz w:val="28"/>
                <w:szCs w:val="28"/>
              </w:rPr>
              <w:t>14 615</w:t>
            </w:r>
          </w:p>
        </w:tc>
        <w:tc>
          <w:tcPr>
            <w:tcW w:w="750" w:type="pct"/>
            <w:vAlign w:val="center"/>
          </w:tcPr>
          <w:p w:rsidR="00EC7E45" w:rsidRPr="00FC39A2" w:rsidRDefault="00EC7E45" w:rsidP="00FC39A2">
            <w:pPr>
              <w:jc w:val="center"/>
              <w:rPr>
                <w:sz w:val="28"/>
                <w:szCs w:val="28"/>
              </w:rPr>
            </w:pPr>
            <w:r w:rsidRPr="00FC39A2">
              <w:rPr>
                <w:sz w:val="28"/>
                <w:szCs w:val="28"/>
              </w:rPr>
              <w:t>17 532</w:t>
            </w:r>
          </w:p>
        </w:tc>
        <w:tc>
          <w:tcPr>
            <w:tcW w:w="750" w:type="pct"/>
            <w:vAlign w:val="center"/>
          </w:tcPr>
          <w:p w:rsidR="00EC7E45" w:rsidRPr="00FC39A2" w:rsidRDefault="00EC7E45" w:rsidP="00FC39A2">
            <w:pPr>
              <w:jc w:val="center"/>
              <w:rPr>
                <w:b/>
                <w:sz w:val="28"/>
                <w:szCs w:val="28"/>
              </w:rPr>
            </w:pPr>
            <w:r w:rsidRPr="00FC39A2">
              <w:rPr>
                <w:b/>
                <w:sz w:val="28"/>
                <w:szCs w:val="28"/>
              </w:rPr>
              <w:t>3 400</w:t>
            </w:r>
          </w:p>
        </w:tc>
        <w:tc>
          <w:tcPr>
            <w:tcW w:w="750" w:type="pct"/>
          </w:tcPr>
          <w:p w:rsidR="00EC7E45" w:rsidRPr="00FC39A2" w:rsidRDefault="00EC7E45" w:rsidP="00FC39A2">
            <w:pPr>
              <w:jc w:val="center"/>
              <w:rPr>
                <w:b/>
                <w:sz w:val="28"/>
                <w:szCs w:val="28"/>
              </w:rPr>
            </w:pPr>
            <w:r>
              <w:rPr>
                <w:b/>
                <w:sz w:val="28"/>
                <w:szCs w:val="28"/>
              </w:rPr>
              <w:t>2957</w:t>
            </w:r>
          </w:p>
        </w:tc>
      </w:tr>
    </w:tbl>
    <w:p w:rsidR="0056379A" w:rsidRPr="00FC39A2" w:rsidRDefault="0056379A" w:rsidP="00801E11">
      <w:pPr>
        <w:ind w:firstLine="680"/>
        <w:jc w:val="both"/>
        <w:rPr>
          <w:b/>
          <w:sz w:val="28"/>
          <w:szCs w:val="28"/>
        </w:rPr>
      </w:pPr>
    </w:p>
    <w:p w:rsidR="00801E11" w:rsidRPr="00FC39A2" w:rsidRDefault="00801E11" w:rsidP="00801E11">
      <w:pPr>
        <w:ind w:firstLine="680"/>
        <w:jc w:val="both"/>
        <w:rPr>
          <w:b/>
          <w:sz w:val="28"/>
          <w:szCs w:val="28"/>
        </w:rPr>
      </w:pPr>
    </w:p>
    <w:p w:rsidR="00F04FDA" w:rsidRPr="00FC39A2" w:rsidRDefault="00F04FDA" w:rsidP="00801E11">
      <w:pPr>
        <w:ind w:firstLine="680"/>
        <w:jc w:val="center"/>
        <w:rPr>
          <w:b/>
          <w:sz w:val="28"/>
          <w:szCs w:val="28"/>
        </w:rPr>
      </w:pPr>
      <w:r w:rsidRPr="00FC39A2">
        <w:rPr>
          <w:b/>
          <w:sz w:val="28"/>
          <w:szCs w:val="28"/>
        </w:rPr>
        <w:t>Заболеваемость системы кровообращения</w:t>
      </w:r>
    </w:p>
    <w:p w:rsidR="00884E81" w:rsidRPr="00FC39A2" w:rsidRDefault="00884E81" w:rsidP="00801E11">
      <w:pPr>
        <w:ind w:firstLine="680"/>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1210"/>
        <w:gridCol w:w="1209"/>
        <w:gridCol w:w="1893"/>
        <w:gridCol w:w="1209"/>
        <w:gridCol w:w="1396"/>
        <w:gridCol w:w="1015"/>
        <w:gridCol w:w="1217"/>
      </w:tblGrid>
      <w:tr w:rsidR="003801D4" w:rsidRPr="00FC39A2" w:rsidTr="00E0579E">
        <w:trPr>
          <w:trHeight w:val="345"/>
        </w:trPr>
        <w:tc>
          <w:tcPr>
            <w:tcW w:w="610" w:type="pct"/>
            <w:vAlign w:val="center"/>
          </w:tcPr>
          <w:p w:rsidR="00F04FDA" w:rsidRPr="00FC39A2" w:rsidRDefault="00F04FDA" w:rsidP="00FC39A2">
            <w:pPr>
              <w:jc w:val="center"/>
              <w:rPr>
                <w:b/>
                <w:sz w:val="28"/>
                <w:szCs w:val="28"/>
              </w:rPr>
            </w:pPr>
            <w:r w:rsidRPr="00FC39A2">
              <w:rPr>
                <w:b/>
                <w:sz w:val="28"/>
                <w:szCs w:val="28"/>
              </w:rPr>
              <w:t>Год</w:t>
            </w:r>
          </w:p>
        </w:tc>
        <w:tc>
          <w:tcPr>
            <w:tcW w:w="580" w:type="pct"/>
            <w:vAlign w:val="center"/>
          </w:tcPr>
          <w:p w:rsidR="00F04FDA" w:rsidRPr="00FC39A2" w:rsidRDefault="00F04FDA" w:rsidP="00FC39A2">
            <w:pPr>
              <w:jc w:val="center"/>
              <w:rPr>
                <w:b/>
                <w:sz w:val="28"/>
                <w:szCs w:val="28"/>
              </w:rPr>
            </w:pPr>
            <w:r w:rsidRPr="00FC39A2">
              <w:rPr>
                <w:b/>
                <w:sz w:val="28"/>
                <w:szCs w:val="28"/>
              </w:rPr>
              <w:t>ГБ</w:t>
            </w:r>
          </w:p>
        </w:tc>
        <w:tc>
          <w:tcPr>
            <w:tcW w:w="580" w:type="pct"/>
            <w:vAlign w:val="center"/>
          </w:tcPr>
          <w:p w:rsidR="00F04FDA" w:rsidRPr="00FC39A2" w:rsidRDefault="00F04FDA" w:rsidP="00FC39A2">
            <w:pPr>
              <w:jc w:val="center"/>
              <w:rPr>
                <w:b/>
                <w:sz w:val="28"/>
                <w:szCs w:val="28"/>
              </w:rPr>
            </w:pPr>
            <w:r w:rsidRPr="00FC39A2">
              <w:rPr>
                <w:b/>
                <w:sz w:val="28"/>
                <w:szCs w:val="28"/>
              </w:rPr>
              <w:t>ИБС</w:t>
            </w:r>
          </w:p>
        </w:tc>
        <w:tc>
          <w:tcPr>
            <w:tcW w:w="908" w:type="pct"/>
            <w:vAlign w:val="center"/>
          </w:tcPr>
          <w:p w:rsidR="00F04FDA" w:rsidRPr="00FC39A2" w:rsidRDefault="00F04FDA" w:rsidP="00FC39A2">
            <w:pPr>
              <w:jc w:val="center"/>
              <w:rPr>
                <w:b/>
                <w:sz w:val="28"/>
                <w:szCs w:val="28"/>
              </w:rPr>
            </w:pPr>
            <w:r w:rsidRPr="00FC39A2">
              <w:rPr>
                <w:b/>
                <w:sz w:val="28"/>
                <w:szCs w:val="28"/>
              </w:rPr>
              <w:t>Стенокардия</w:t>
            </w:r>
          </w:p>
        </w:tc>
        <w:tc>
          <w:tcPr>
            <w:tcW w:w="580" w:type="pct"/>
            <w:vAlign w:val="center"/>
          </w:tcPr>
          <w:p w:rsidR="00F04FDA" w:rsidRPr="00FC39A2" w:rsidRDefault="003801D4" w:rsidP="00FC39A2">
            <w:pPr>
              <w:jc w:val="center"/>
              <w:rPr>
                <w:b/>
                <w:sz w:val="28"/>
                <w:szCs w:val="28"/>
              </w:rPr>
            </w:pPr>
            <w:r w:rsidRPr="00FC39A2">
              <w:rPr>
                <w:b/>
                <w:sz w:val="28"/>
                <w:szCs w:val="28"/>
              </w:rPr>
              <w:t>ОИМ</w:t>
            </w:r>
          </w:p>
        </w:tc>
        <w:tc>
          <w:tcPr>
            <w:tcW w:w="670" w:type="pct"/>
            <w:vAlign w:val="center"/>
          </w:tcPr>
          <w:p w:rsidR="00F04FDA" w:rsidRPr="00FC39A2" w:rsidRDefault="003801D4" w:rsidP="00E0579E">
            <w:pPr>
              <w:rPr>
                <w:b/>
                <w:sz w:val="28"/>
                <w:szCs w:val="28"/>
              </w:rPr>
            </w:pPr>
            <w:r w:rsidRPr="00FC39A2">
              <w:rPr>
                <w:b/>
                <w:sz w:val="28"/>
                <w:szCs w:val="28"/>
              </w:rPr>
              <w:t>Хр. ИБС</w:t>
            </w:r>
          </w:p>
        </w:tc>
        <w:tc>
          <w:tcPr>
            <w:tcW w:w="487" w:type="pct"/>
            <w:vAlign w:val="center"/>
          </w:tcPr>
          <w:p w:rsidR="00F04FDA" w:rsidRPr="00FC39A2" w:rsidRDefault="003801D4" w:rsidP="00FC39A2">
            <w:pPr>
              <w:jc w:val="center"/>
              <w:rPr>
                <w:b/>
                <w:sz w:val="28"/>
                <w:szCs w:val="28"/>
              </w:rPr>
            </w:pPr>
            <w:r w:rsidRPr="00FC39A2">
              <w:rPr>
                <w:b/>
                <w:sz w:val="28"/>
                <w:szCs w:val="28"/>
              </w:rPr>
              <w:t>ЦВБ</w:t>
            </w:r>
          </w:p>
        </w:tc>
        <w:tc>
          <w:tcPr>
            <w:tcW w:w="584" w:type="pct"/>
            <w:vAlign w:val="center"/>
          </w:tcPr>
          <w:p w:rsidR="00F04FDA" w:rsidRPr="00FC39A2" w:rsidRDefault="003801D4" w:rsidP="00FC39A2">
            <w:pPr>
              <w:jc w:val="center"/>
              <w:rPr>
                <w:b/>
                <w:sz w:val="28"/>
                <w:szCs w:val="28"/>
              </w:rPr>
            </w:pPr>
            <w:r w:rsidRPr="00FC39A2">
              <w:rPr>
                <w:b/>
                <w:sz w:val="28"/>
                <w:szCs w:val="28"/>
              </w:rPr>
              <w:t>ОНМК</w:t>
            </w:r>
          </w:p>
        </w:tc>
      </w:tr>
      <w:tr w:rsidR="008203C2" w:rsidRPr="00FC39A2" w:rsidTr="00E0579E">
        <w:trPr>
          <w:trHeight w:val="345"/>
        </w:trPr>
        <w:tc>
          <w:tcPr>
            <w:tcW w:w="610" w:type="pct"/>
            <w:vAlign w:val="center"/>
          </w:tcPr>
          <w:p w:rsidR="008203C2" w:rsidRPr="00FC39A2" w:rsidRDefault="008203C2" w:rsidP="00FC39A2">
            <w:pPr>
              <w:jc w:val="center"/>
              <w:rPr>
                <w:sz w:val="28"/>
                <w:szCs w:val="28"/>
              </w:rPr>
            </w:pPr>
            <w:r w:rsidRPr="00FC39A2">
              <w:rPr>
                <w:sz w:val="28"/>
                <w:szCs w:val="28"/>
              </w:rPr>
              <w:t>2019</w:t>
            </w:r>
          </w:p>
        </w:tc>
        <w:tc>
          <w:tcPr>
            <w:tcW w:w="580" w:type="pct"/>
            <w:vAlign w:val="center"/>
          </w:tcPr>
          <w:p w:rsidR="008203C2" w:rsidRPr="00FC39A2" w:rsidRDefault="008203C2" w:rsidP="00FC39A2">
            <w:pPr>
              <w:jc w:val="center"/>
              <w:rPr>
                <w:sz w:val="28"/>
                <w:szCs w:val="28"/>
              </w:rPr>
            </w:pPr>
            <w:r w:rsidRPr="00FC39A2">
              <w:rPr>
                <w:sz w:val="28"/>
                <w:szCs w:val="28"/>
              </w:rPr>
              <w:t>20 424</w:t>
            </w:r>
          </w:p>
        </w:tc>
        <w:tc>
          <w:tcPr>
            <w:tcW w:w="580" w:type="pct"/>
            <w:vAlign w:val="center"/>
          </w:tcPr>
          <w:p w:rsidR="008203C2" w:rsidRPr="00FC39A2" w:rsidRDefault="008203C2" w:rsidP="00FC39A2">
            <w:pPr>
              <w:jc w:val="center"/>
              <w:rPr>
                <w:sz w:val="28"/>
                <w:szCs w:val="28"/>
              </w:rPr>
            </w:pPr>
            <w:r w:rsidRPr="00FC39A2">
              <w:rPr>
                <w:sz w:val="28"/>
                <w:szCs w:val="28"/>
              </w:rPr>
              <w:t>20 110</w:t>
            </w:r>
          </w:p>
        </w:tc>
        <w:tc>
          <w:tcPr>
            <w:tcW w:w="908" w:type="pct"/>
            <w:vAlign w:val="center"/>
          </w:tcPr>
          <w:p w:rsidR="008203C2" w:rsidRPr="00FC39A2" w:rsidRDefault="008203C2" w:rsidP="00FC39A2">
            <w:pPr>
              <w:jc w:val="center"/>
              <w:rPr>
                <w:sz w:val="28"/>
                <w:szCs w:val="28"/>
              </w:rPr>
            </w:pPr>
            <w:r w:rsidRPr="00FC39A2">
              <w:rPr>
                <w:sz w:val="28"/>
                <w:szCs w:val="28"/>
              </w:rPr>
              <w:t>10 082</w:t>
            </w:r>
          </w:p>
        </w:tc>
        <w:tc>
          <w:tcPr>
            <w:tcW w:w="580" w:type="pct"/>
            <w:vAlign w:val="center"/>
          </w:tcPr>
          <w:p w:rsidR="008203C2" w:rsidRPr="00FC39A2" w:rsidRDefault="008203C2" w:rsidP="00FC39A2">
            <w:pPr>
              <w:jc w:val="center"/>
              <w:rPr>
                <w:sz w:val="28"/>
                <w:szCs w:val="28"/>
              </w:rPr>
            </w:pPr>
            <w:r w:rsidRPr="00FC39A2">
              <w:rPr>
                <w:sz w:val="28"/>
                <w:szCs w:val="28"/>
              </w:rPr>
              <w:t>158</w:t>
            </w:r>
          </w:p>
        </w:tc>
        <w:tc>
          <w:tcPr>
            <w:tcW w:w="670" w:type="pct"/>
            <w:vAlign w:val="center"/>
          </w:tcPr>
          <w:p w:rsidR="008203C2" w:rsidRPr="00FC39A2" w:rsidRDefault="008203C2" w:rsidP="00FC39A2">
            <w:pPr>
              <w:jc w:val="center"/>
              <w:rPr>
                <w:sz w:val="28"/>
                <w:szCs w:val="28"/>
              </w:rPr>
            </w:pPr>
            <w:r w:rsidRPr="00FC39A2">
              <w:rPr>
                <w:sz w:val="28"/>
                <w:szCs w:val="28"/>
              </w:rPr>
              <w:t>9 870</w:t>
            </w:r>
          </w:p>
        </w:tc>
        <w:tc>
          <w:tcPr>
            <w:tcW w:w="487" w:type="pct"/>
            <w:vAlign w:val="center"/>
          </w:tcPr>
          <w:p w:rsidR="008203C2" w:rsidRPr="00FC39A2" w:rsidRDefault="008203C2" w:rsidP="00FC39A2">
            <w:pPr>
              <w:jc w:val="center"/>
              <w:rPr>
                <w:sz w:val="28"/>
                <w:szCs w:val="28"/>
              </w:rPr>
            </w:pPr>
            <w:r w:rsidRPr="00FC39A2">
              <w:rPr>
                <w:sz w:val="28"/>
                <w:szCs w:val="28"/>
              </w:rPr>
              <w:t>15 201</w:t>
            </w:r>
          </w:p>
        </w:tc>
        <w:tc>
          <w:tcPr>
            <w:tcW w:w="584" w:type="pct"/>
            <w:vAlign w:val="center"/>
          </w:tcPr>
          <w:p w:rsidR="008203C2" w:rsidRPr="00FC39A2" w:rsidRDefault="008203C2" w:rsidP="00FC39A2">
            <w:pPr>
              <w:jc w:val="center"/>
              <w:rPr>
                <w:sz w:val="28"/>
                <w:szCs w:val="28"/>
              </w:rPr>
            </w:pPr>
            <w:r w:rsidRPr="00FC39A2">
              <w:rPr>
                <w:sz w:val="28"/>
                <w:szCs w:val="28"/>
              </w:rPr>
              <w:t>117</w:t>
            </w:r>
          </w:p>
        </w:tc>
      </w:tr>
      <w:tr w:rsidR="008203C2" w:rsidRPr="00FC39A2" w:rsidTr="00E0579E">
        <w:trPr>
          <w:trHeight w:val="345"/>
        </w:trPr>
        <w:tc>
          <w:tcPr>
            <w:tcW w:w="610" w:type="pct"/>
            <w:vAlign w:val="center"/>
          </w:tcPr>
          <w:p w:rsidR="008203C2" w:rsidRPr="00FC39A2" w:rsidRDefault="008203C2" w:rsidP="00FC39A2">
            <w:pPr>
              <w:jc w:val="center"/>
              <w:rPr>
                <w:sz w:val="28"/>
                <w:szCs w:val="28"/>
              </w:rPr>
            </w:pPr>
            <w:r w:rsidRPr="00FC39A2">
              <w:rPr>
                <w:sz w:val="28"/>
                <w:szCs w:val="28"/>
              </w:rPr>
              <w:t>2020</w:t>
            </w:r>
          </w:p>
        </w:tc>
        <w:tc>
          <w:tcPr>
            <w:tcW w:w="580" w:type="pct"/>
            <w:vAlign w:val="center"/>
          </w:tcPr>
          <w:p w:rsidR="008203C2" w:rsidRPr="00FC39A2" w:rsidRDefault="008203C2" w:rsidP="00FC39A2">
            <w:pPr>
              <w:jc w:val="center"/>
              <w:rPr>
                <w:sz w:val="28"/>
                <w:szCs w:val="28"/>
              </w:rPr>
            </w:pPr>
            <w:r w:rsidRPr="00FC39A2">
              <w:rPr>
                <w:sz w:val="28"/>
                <w:szCs w:val="28"/>
              </w:rPr>
              <w:t>20 818</w:t>
            </w:r>
          </w:p>
        </w:tc>
        <w:tc>
          <w:tcPr>
            <w:tcW w:w="580" w:type="pct"/>
            <w:vAlign w:val="center"/>
          </w:tcPr>
          <w:p w:rsidR="008203C2" w:rsidRPr="00FC39A2" w:rsidRDefault="008203C2" w:rsidP="00FC39A2">
            <w:pPr>
              <w:jc w:val="center"/>
              <w:rPr>
                <w:sz w:val="28"/>
                <w:szCs w:val="28"/>
              </w:rPr>
            </w:pPr>
            <w:r w:rsidRPr="00FC39A2">
              <w:rPr>
                <w:sz w:val="28"/>
                <w:szCs w:val="28"/>
              </w:rPr>
              <w:t>20 164</w:t>
            </w:r>
          </w:p>
        </w:tc>
        <w:tc>
          <w:tcPr>
            <w:tcW w:w="908" w:type="pct"/>
            <w:vAlign w:val="center"/>
          </w:tcPr>
          <w:p w:rsidR="008203C2" w:rsidRPr="00FC39A2" w:rsidRDefault="008203C2" w:rsidP="00FC39A2">
            <w:pPr>
              <w:jc w:val="center"/>
              <w:rPr>
                <w:sz w:val="28"/>
                <w:szCs w:val="28"/>
              </w:rPr>
            </w:pPr>
            <w:r w:rsidRPr="00FC39A2">
              <w:rPr>
                <w:sz w:val="28"/>
                <w:szCs w:val="28"/>
              </w:rPr>
              <w:t>10 033</w:t>
            </w:r>
          </w:p>
        </w:tc>
        <w:tc>
          <w:tcPr>
            <w:tcW w:w="580" w:type="pct"/>
            <w:vAlign w:val="center"/>
          </w:tcPr>
          <w:p w:rsidR="008203C2" w:rsidRPr="00FC39A2" w:rsidRDefault="008203C2" w:rsidP="00FC39A2">
            <w:pPr>
              <w:jc w:val="center"/>
              <w:rPr>
                <w:sz w:val="28"/>
                <w:szCs w:val="28"/>
              </w:rPr>
            </w:pPr>
            <w:r w:rsidRPr="00FC39A2">
              <w:rPr>
                <w:sz w:val="28"/>
                <w:szCs w:val="28"/>
              </w:rPr>
              <w:t>157</w:t>
            </w:r>
          </w:p>
        </w:tc>
        <w:tc>
          <w:tcPr>
            <w:tcW w:w="670" w:type="pct"/>
            <w:vAlign w:val="center"/>
          </w:tcPr>
          <w:p w:rsidR="008203C2" w:rsidRPr="00FC39A2" w:rsidRDefault="008203C2" w:rsidP="00FC39A2">
            <w:pPr>
              <w:jc w:val="center"/>
              <w:rPr>
                <w:sz w:val="28"/>
                <w:szCs w:val="28"/>
              </w:rPr>
            </w:pPr>
            <w:r w:rsidRPr="00FC39A2">
              <w:rPr>
                <w:sz w:val="28"/>
                <w:szCs w:val="28"/>
              </w:rPr>
              <w:t>9 974</w:t>
            </w:r>
          </w:p>
        </w:tc>
        <w:tc>
          <w:tcPr>
            <w:tcW w:w="487" w:type="pct"/>
            <w:vAlign w:val="center"/>
          </w:tcPr>
          <w:p w:rsidR="008203C2" w:rsidRPr="00FC39A2" w:rsidRDefault="008203C2" w:rsidP="00FC39A2">
            <w:pPr>
              <w:jc w:val="center"/>
              <w:rPr>
                <w:sz w:val="28"/>
                <w:szCs w:val="28"/>
              </w:rPr>
            </w:pPr>
            <w:r w:rsidRPr="00FC39A2">
              <w:rPr>
                <w:sz w:val="28"/>
                <w:szCs w:val="28"/>
              </w:rPr>
              <w:t>15 360</w:t>
            </w:r>
          </w:p>
        </w:tc>
        <w:tc>
          <w:tcPr>
            <w:tcW w:w="584" w:type="pct"/>
            <w:vAlign w:val="center"/>
          </w:tcPr>
          <w:p w:rsidR="008203C2" w:rsidRPr="00FC39A2" w:rsidRDefault="008203C2" w:rsidP="00FC39A2">
            <w:pPr>
              <w:jc w:val="center"/>
              <w:rPr>
                <w:sz w:val="28"/>
                <w:szCs w:val="28"/>
              </w:rPr>
            </w:pPr>
            <w:r w:rsidRPr="00FC39A2">
              <w:rPr>
                <w:sz w:val="28"/>
                <w:szCs w:val="28"/>
              </w:rPr>
              <w:t>102</w:t>
            </w:r>
          </w:p>
        </w:tc>
      </w:tr>
      <w:tr w:rsidR="008203C2" w:rsidRPr="00FC39A2" w:rsidTr="00E0579E">
        <w:trPr>
          <w:trHeight w:val="345"/>
        </w:trPr>
        <w:tc>
          <w:tcPr>
            <w:tcW w:w="610"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2021</w:t>
            </w:r>
          </w:p>
        </w:tc>
        <w:tc>
          <w:tcPr>
            <w:tcW w:w="580"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22 214</w:t>
            </w:r>
          </w:p>
        </w:tc>
        <w:tc>
          <w:tcPr>
            <w:tcW w:w="580"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20 360</w:t>
            </w:r>
          </w:p>
        </w:tc>
        <w:tc>
          <w:tcPr>
            <w:tcW w:w="908"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10 150</w:t>
            </w:r>
          </w:p>
        </w:tc>
        <w:tc>
          <w:tcPr>
            <w:tcW w:w="580"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137</w:t>
            </w:r>
          </w:p>
        </w:tc>
        <w:tc>
          <w:tcPr>
            <w:tcW w:w="670"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10 073</w:t>
            </w:r>
          </w:p>
        </w:tc>
        <w:tc>
          <w:tcPr>
            <w:tcW w:w="487"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15 427</w:t>
            </w:r>
          </w:p>
        </w:tc>
        <w:tc>
          <w:tcPr>
            <w:tcW w:w="584"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128</w:t>
            </w:r>
          </w:p>
        </w:tc>
      </w:tr>
      <w:tr w:rsidR="008203C2" w:rsidRPr="00FC39A2" w:rsidTr="00E0579E">
        <w:trPr>
          <w:trHeight w:val="345"/>
        </w:trPr>
        <w:tc>
          <w:tcPr>
            <w:tcW w:w="610"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2022</w:t>
            </w:r>
          </w:p>
        </w:tc>
        <w:tc>
          <w:tcPr>
            <w:tcW w:w="580"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24 420</w:t>
            </w:r>
          </w:p>
        </w:tc>
        <w:tc>
          <w:tcPr>
            <w:tcW w:w="580"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20 371</w:t>
            </w:r>
          </w:p>
        </w:tc>
        <w:tc>
          <w:tcPr>
            <w:tcW w:w="908"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10 031</w:t>
            </w:r>
          </w:p>
        </w:tc>
        <w:tc>
          <w:tcPr>
            <w:tcW w:w="580"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234</w:t>
            </w:r>
          </w:p>
        </w:tc>
        <w:tc>
          <w:tcPr>
            <w:tcW w:w="670"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10 106</w:t>
            </w:r>
          </w:p>
        </w:tc>
        <w:tc>
          <w:tcPr>
            <w:tcW w:w="487"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15 481</w:t>
            </w:r>
          </w:p>
        </w:tc>
        <w:tc>
          <w:tcPr>
            <w:tcW w:w="584" w:type="pct"/>
            <w:vAlign w:val="center"/>
          </w:tcPr>
          <w:p w:rsidR="008203C2" w:rsidRPr="00FC39A2" w:rsidRDefault="008203C2" w:rsidP="00FC39A2">
            <w:pPr>
              <w:jc w:val="center"/>
              <w:rPr>
                <w:color w:val="000000" w:themeColor="text1"/>
                <w:sz w:val="28"/>
                <w:szCs w:val="28"/>
              </w:rPr>
            </w:pPr>
            <w:r w:rsidRPr="00FC39A2">
              <w:rPr>
                <w:color w:val="000000" w:themeColor="text1"/>
                <w:sz w:val="28"/>
                <w:szCs w:val="28"/>
              </w:rPr>
              <w:t>137</w:t>
            </w:r>
          </w:p>
        </w:tc>
      </w:tr>
      <w:tr w:rsidR="00D96D46" w:rsidRPr="00FC39A2" w:rsidTr="00E0579E">
        <w:trPr>
          <w:trHeight w:val="345"/>
        </w:trPr>
        <w:tc>
          <w:tcPr>
            <w:tcW w:w="610" w:type="pct"/>
            <w:vAlign w:val="center"/>
          </w:tcPr>
          <w:p w:rsidR="00D96D46" w:rsidRPr="0059787B" w:rsidRDefault="00D96D46" w:rsidP="00FC39A2">
            <w:pPr>
              <w:jc w:val="center"/>
              <w:rPr>
                <w:color w:val="000000" w:themeColor="text1"/>
                <w:sz w:val="28"/>
                <w:szCs w:val="28"/>
              </w:rPr>
            </w:pPr>
            <w:r w:rsidRPr="0059787B">
              <w:rPr>
                <w:color w:val="000000" w:themeColor="text1"/>
                <w:sz w:val="28"/>
                <w:szCs w:val="28"/>
              </w:rPr>
              <w:t>202</w:t>
            </w:r>
            <w:r w:rsidR="008203C2" w:rsidRPr="0059787B">
              <w:rPr>
                <w:color w:val="000000" w:themeColor="text1"/>
                <w:sz w:val="28"/>
                <w:szCs w:val="28"/>
              </w:rPr>
              <w:t>3</w:t>
            </w:r>
          </w:p>
        </w:tc>
        <w:tc>
          <w:tcPr>
            <w:tcW w:w="580" w:type="pct"/>
            <w:vAlign w:val="center"/>
          </w:tcPr>
          <w:p w:rsidR="00D96D46" w:rsidRPr="0059787B" w:rsidRDefault="008203C2" w:rsidP="00FC39A2">
            <w:pPr>
              <w:jc w:val="center"/>
              <w:rPr>
                <w:color w:val="000000" w:themeColor="text1"/>
                <w:sz w:val="28"/>
                <w:szCs w:val="28"/>
              </w:rPr>
            </w:pPr>
            <w:r w:rsidRPr="0059787B">
              <w:rPr>
                <w:color w:val="000000" w:themeColor="text1"/>
                <w:sz w:val="28"/>
                <w:szCs w:val="28"/>
              </w:rPr>
              <w:t>25 130</w:t>
            </w:r>
          </w:p>
        </w:tc>
        <w:tc>
          <w:tcPr>
            <w:tcW w:w="580" w:type="pct"/>
            <w:vAlign w:val="center"/>
          </w:tcPr>
          <w:p w:rsidR="00D96D46" w:rsidRPr="0059787B" w:rsidRDefault="008203C2" w:rsidP="00FC39A2">
            <w:pPr>
              <w:jc w:val="center"/>
              <w:rPr>
                <w:color w:val="000000" w:themeColor="text1"/>
                <w:sz w:val="28"/>
                <w:szCs w:val="28"/>
              </w:rPr>
            </w:pPr>
            <w:r w:rsidRPr="0059787B">
              <w:rPr>
                <w:color w:val="000000" w:themeColor="text1"/>
                <w:sz w:val="28"/>
                <w:szCs w:val="28"/>
              </w:rPr>
              <w:t>21 813</w:t>
            </w:r>
          </w:p>
        </w:tc>
        <w:tc>
          <w:tcPr>
            <w:tcW w:w="908" w:type="pct"/>
            <w:vAlign w:val="center"/>
          </w:tcPr>
          <w:p w:rsidR="00D96D46" w:rsidRPr="0059787B" w:rsidRDefault="008203C2" w:rsidP="00FC39A2">
            <w:pPr>
              <w:jc w:val="center"/>
              <w:rPr>
                <w:color w:val="000000" w:themeColor="text1"/>
                <w:sz w:val="28"/>
                <w:szCs w:val="28"/>
              </w:rPr>
            </w:pPr>
            <w:r w:rsidRPr="0059787B">
              <w:rPr>
                <w:color w:val="000000" w:themeColor="text1"/>
                <w:sz w:val="28"/>
                <w:szCs w:val="28"/>
              </w:rPr>
              <w:t>10 169</w:t>
            </w:r>
          </w:p>
        </w:tc>
        <w:tc>
          <w:tcPr>
            <w:tcW w:w="580" w:type="pct"/>
            <w:vAlign w:val="center"/>
          </w:tcPr>
          <w:p w:rsidR="00D96D46" w:rsidRPr="0059787B" w:rsidRDefault="008203C2" w:rsidP="00FC39A2">
            <w:pPr>
              <w:jc w:val="center"/>
              <w:rPr>
                <w:color w:val="000000" w:themeColor="text1"/>
                <w:sz w:val="28"/>
                <w:szCs w:val="28"/>
              </w:rPr>
            </w:pPr>
            <w:r w:rsidRPr="0059787B">
              <w:rPr>
                <w:color w:val="000000" w:themeColor="text1"/>
                <w:sz w:val="28"/>
                <w:szCs w:val="28"/>
              </w:rPr>
              <w:t>183</w:t>
            </w:r>
          </w:p>
        </w:tc>
        <w:tc>
          <w:tcPr>
            <w:tcW w:w="670" w:type="pct"/>
            <w:vAlign w:val="center"/>
          </w:tcPr>
          <w:p w:rsidR="00D96D46" w:rsidRPr="0059787B" w:rsidRDefault="008203C2" w:rsidP="00FC39A2">
            <w:pPr>
              <w:jc w:val="center"/>
              <w:rPr>
                <w:color w:val="000000" w:themeColor="text1"/>
                <w:sz w:val="28"/>
                <w:szCs w:val="28"/>
              </w:rPr>
            </w:pPr>
            <w:r w:rsidRPr="0059787B">
              <w:rPr>
                <w:color w:val="000000" w:themeColor="text1"/>
                <w:sz w:val="28"/>
                <w:szCs w:val="28"/>
              </w:rPr>
              <w:t>11 461</w:t>
            </w:r>
          </w:p>
        </w:tc>
        <w:tc>
          <w:tcPr>
            <w:tcW w:w="487" w:type="pct"/>
            <w:vAlign w:val="center"/>
          </w:tcPr>
          <w:p w:rsidR="00D96D46" w:rsidRPr="0059787B" w:rsidRDefault="00437F71" w:rsidP="00FC39A2">
            <w:pPr>
              <w:jc w:val="center"/>
              <w:rPr>
                <w:color w:val="000000" w:themeColor="text1"/>
                <w:sz w:val="28"/>
                <w:szCs w:val="28"/>
              </w:rPr>
            </w:pPr>
            <w:r w:rsidRPr="0059787B">
              <w:rPr>
                <w:color w:val="000000" w:themeColor="text1"/>
                <w:sz w:val="28"/>
                <w:szCs w:val="28"/>
              </w:rPr>
              <w:t>16 790</w:t>
            </w:r>
          </w:p>
        </w:tc>
        <w:tc>
          <w:tcPr>
            <w:tcW w:w="584" w:type="pct"/>
            <w:vAlign w:val="center"/>
          </w:tcPr>
          <w:p w:rsidR="00D96D46" w:rsidRPr="0059787B" w:rsidRDefault="00437F71" w:rsidP="00FC39A2">
            <w:pPr>
              <w:jc w:val="center"/>
              <w:rPr>
                <w:color w:val="000000" w:themeColor="text1"/>
                <w:sz w:val="28"/>
                <w:szCs w:val="28"/>
              </w:rPr>
            </w:pPr>
            <w:r w:rsidRPr="0059787B">
              <w:rPr>
                <w:color w:val="000000" w:themeColor="text1"/>
                <w:sz w:val="28"/>
                <w:szCs w:val="28"/>
              </w:rPr>
              <w:t>147</w:t>
            </w:r>
          </w:p>
        </w:tc>
      </w:tr>
      <w:tr w:rsidR="0059787B" w:rsidRPr="00FC39A2" w:rsidTr="00E0579E">
        <w:trPr>
          <w:trHeight w:val="345"/>
        </w:trPr>
        <w:tc>
          <w:tcPr>
            <w:tcW w:w="610" w:type="pct"/>
            <w:vAlign w:val="center"/>
          </w:tcPr>
          <w:p w:rsidR="0059787B" w:rsidRPr="0059787B" w:rsidRDefault="0059787B" w:rsidP="00FC39A2">
            <w:pPr>
              <w:jc w:val="center"/>
              <w:rPr>
                <w:b/>
                <w:color w:val="000000" w:themeColor="text1"/>
                <w:sz w:val="28"/>
                <w:szCs w:val="28"/>
              </w:rPr>
            </w:pPr>
            <w:r>
              <w:rPr>
                <w:b/>
                <w:color w:val="000000" w:themeColor="text1"/>
                <w:sz w:val="28"/>
                <w:szCs w:val="28"/>
              </w:rPr>
              <w:t>2024</w:t>
            </w:r>
          </w:p>
        </w:tc>
        <w:tc>
          <w:tcPr>
            <w:tcW w:w="580" w:type="pct"/>
            <w:vAlign w:val="center"/>
          </w:tcPr>
          <w:p w:rsidR="0059787B" w:rsidRPr="0059787B" w:rsidRDefault="0059787B" w:rsidP="00FC39A2">
            <w:pPr>
              <w:jc w:val="center"/>
              <w:rPr>
                <w:b/>
                <w:color w:val="000000" w:themeColor="text1"/>
                <w:sz w:val="28"/>
                <w:szCs w:val="28"/>
              </w:rPr>
            </w:pPr>
            <w:r>
              <w:rPr>
                <w:b/>
                <w:color w:val="000000" w:themeColor="text1"/>
                <w:sz w:val="28"/>
                <w:szCs w:val="28"/>
              </w:rPr>
              <w:t>31786</w:t>
            </w:r>
          </w:p>
        </w:tc>
        <w:tc>
          <w:tcPr>
            <w:tcW w:w="580" w:type="pct"/>
            <w:vAlign w:val="center"/>
          </w:tcPr>
          <w:p w:rsidR="0059787B" w:rsidRPr="0059787B" w:rsidRDefault="0059787B" w:rsidP="00FC39A2">
            <w:pPr>
              <w:jc w:val="center"/>
              <w:rPr>
                <w:b/>
                <w:color w:val="000000" w:themeColor="text1"/>
                <w:sz w:val="28"/>
                <w:szCs w:val="28"/>
              </w:rPr>
            </w:pPr>
            <w:r>
              <w:rPr>
                <w:b/>
                <w:color w:val="000000" w:themeColor="text1"/>
                <w:sz w:val="28"/>
                <w:szCs w:val="28"/>
              </w:rPr>
              <w:t>27530</w:t>
            </w:r>
          </w:p>
        </w:tc>
        <w:tc>
          <w:tcPr>
            <w:tcW w:w="908" w:type="pct"/>
            <w:vAlign w:val="center"/>
          </w:tcPr>
          <w:p w:rsidR="0059787B" w:rsidRPr="0059787B" w:rsidRDefault="0059787B" w:rsidP="00FC39A2">
            <w:pPr>
              <w:jc w:val="center"/>
              <w:rPr>
                <w:b/>
                <w:color w:val="000000" w:themeColor="text1"/>
                <w:sz w:val="28"/>
                <w:szCs w:val="28"/>
              </w:rPr>
            </w:pPr>
            <w:r>
              <w:rPr>
                <w:b/>
                <w:color w:val="000000" w:themeColor="text1"/>
                <w:sz w:val="28"/>
                <w:szCs w:val="28"/>
              </w:rPr>
              <w:t>13075</w:t>
            </w:r>
          </w:p>
        </w:tc>
        <w:tc>
          <w:tcPr>
            <w:tcW w:w="580" w:type="pct"/>
            <w:vAlign w:val="center"/>
          </w:tcPr>
          <w:p w:rsidR="0059787B" w:rsidRPr="0059787B" w:rsidRDefault="0059787B" w:rsidP="00FC39A2">
            <w:pPr>
              <w:jc w:val="center"/>
              <w:rPr>
                <w:b/>
                <w:color w:val="000000" w:themeColor="text1"/>
                <w:sz w:val="28"/>
                <w:szCs w:val="28"/>
              </w:rPr>
            </w:pPr>
            <w:r>
              <w:rPr>
                <w:b/>
                <w:color w:val="000000" w:themeColor="text1"/>
                <w:sz w:val="28"/>
                <w:szCs w:val="28"/>
              </w:rPr>
              <w:t>207</w:t>
            </w:r>
          </w:p>
        </w:tc>
        <w:tc>
          <w:tcPr>
            <w:tcW w:w="670" w:type="pct"/>
            <w:vAlign w:val="center"/>
          </w:tcPr>
          <w:p w:rsidR="0059787B" w:rsidRPr="0059787B" w:rsidRDefault="0059787B" w:rsidP="00FC39A2">
            <w:pPr>
              <w:jc w:val="center"/>
              <w:rPr>
                <w:b/>
                <w:color w:val="000000" w:themeColor="text1"/>
                <w:sz w:val="28"/>
                <w:szCs w:val="28"/>
              </w:rPr>
            </w:pPr>
            <w:r>
              <w:rPr>
                <w:b/>
                <w:color w:val="000000" w:themeColor="text1"/>
                <w:sz w:val="28"/>
                <w:szCs w:val="28"/>
              </w:rPr>
              <w:t>14248</w:t>
            </w:r>
          </w:p>
        </w:tc>
        <w:tc>
          <w:tcPr>
            <w:tcW w:w="487" w:type="pct"/>
            <w:vAlign w:val="center"/>
          </w:tcPr>
          <w:p w:rsidR="0059787B" w:rsidRPr="0059787B" w:rsidRDefault="0059787B" w:rsidP="00FC39A2">
            <w:pPr>
              <w:jc w:val="center"/>
              <w:rPr>
                <w:b/>
                <w:color w:val="000000" w:themeColor="text1"/>
                <w:sz w:val="28"/>
                <w:szCs w:val="28"/>
              </w:rPr>
            </w:pPr>
            <w:r>
              <w:rPr>
                <w:b/>
                <w:color w:val="000000" w:themeColor="text1"/>
                <w:sz w:val="28"/>
                <w:szCs w:val="28"/>
              </w:rPr>
              <w:t>17907</w:t>
            </w:r>
          </w:p>
        </w:tc>
        <w:tc>
          <w:tcPr>
            <w:tcW w:w="584" w:type="pct"/>
            <w:vAlign w:val="center"/>
          </w:tcPr>
          <w:p w:rsidR="0059787B" w:rsidRPr="0059787B" w:rsidRDefault="0059787B" w:rsidP="00FC39A2">
            <w:pPr>
              <w:jc w:val="center"/>
              <w:rPr>
                <w:b/>
                <w:color w:val="000000" w:themeColor="text1"/>
                <w:sz w:val="28"/>
                <w:szCs w:val="28"/>
              </w:rPr>
            </w:pPr>
            <w:r>
              <w:rPr>
                <w:b/>
                <w:color w:val="000000" w:themeColor="text1"/>
                <w:sz w:val="28"/>
                <w:szCs w:val="28"/>
              </w:rPr>
              <w:t>260</w:t>
            </w:r>
          </w:p>
        </w:tc>
      </w:tr>
    </w:tbl>
    <w:p w:rsidR="00F04FDA" w:rsidRPr="00FC39A2" w:rsidRDefault="00F04FDA" w:rsidP="00801E11">
      <w:pPr>
        <w:ind w:firstLine="680"/>
        <w:jc w:val="both"/>
        <w:rPr>
          <w:b/>
          <w:sz w:val="28"/>
          <w:szCs w:val="28"/>
        </w:rPr>
      </w:pPr>
    </w:p>
    <w:p w:rsidR="006E22D4" w:rsidRDefault="006E22D4" w:rsidP="00801E11">
      <w:pPr>
        <w:ind w:firstLine="680"/>
        <w:jc w:val="both"/>
        <w:rPr>
          <w:sz w:val="28"/>
          <w:szCs w:val="28"/>
        </w:rPr>
      </w:pPr>
      <w:r>
        <w:rPr>
          <w:sz w:val="28"/>
          <w:szCs w:val="28"/>
        </w:rPr>
        <w:t xml:space="preserve">В заболеваемости системы кровообращения </w:t>
      </w:r>
      <w:r w:rsidR="00266452">
        <w:rPr>
          <w:sz w:val="28"/>
          <w:szCs w:val="28"/>
        </w:rPr>
        <w:t>доминирует</w:t>
      </w:r>
      <w:r>
        <w:rPr>
          <w:sz w:val="28"/>
          <w:szCs w:val="28"/>
        </w:rPr>
        <w:t xml:space="preserve"> гипертоническая болезнь (ГБ) и и</w:t>
      </w:r>
      <w:r w:rsidR="006A50FD">
        <w:rPr>
          <w:sz w:val="28"/>
          <w:szCs w:val="28"/>
        </w:rPr>
        <w:t>шемическая болезнь сердца (ИБС),</w:t>
      </w:r>
      <w:r w:rsidR="0073558B">
        <w:rPr>
          <w:sz w:val="28"/>
          <w:szCs w:val="28"/>
        </w:rPr>
        <w:t xml:space="preserve"> </w:t>
      </w:r>
      <w:r w:rsidR="006A50FD">
        <w:rPr>
          <w:sz w:val="28"/>
          <w:szCs w:val="28"/>
        </w:rPr>
        <w:t>которые без должного наблюдения и лечения могут приводи</w:t>
      </w:r>
      <w:r>
        <w:rPr>
          <w:sz w:val="28"/>
          <w:szCs w:val="28"/>
        </w:rPr>
        <w:t>т</w:t>
      </w:r>
      <w:r w:rsidR="006A50FD">
        <w:rPr>
          <w:sz w:val="28"/>
          <w:szCs w:val="28"/>
        </w:rPr>
        <w:t>ь</w:t>
      </w:r>
      <w:r>
        <w:rPr>
          <w:sz w:val="28"/>
          <w:szCs w:val="28"/>
        </w:rPr>
        <w:t xml:space="preserve"> к развитию хронической сердечно</w:t>
      </w:r>
      <w:r w:rsidR="008203C2">
        <w:rPr>
          <w:sz w:val="28"/>
          <w:szCs w:val="28"/>
        </w:rPr>
        <w:t xml:space="preserve">-сосудистой </w:t>
      </w:r>
      <w:r w:rsidR="00FC39A2">
        <w:rPr>
          <w:sz w:val="28"/>
          <w:szCs w:val="28"/>
        </w:rPr>
        <w:t>недостаточности и</w:t>
      </w:r>
      <w:r w:rsidR="008203C2">
        <w:rPr>
          <w:sz w:val="28"/>
          <w:szCs w:val="28"/>
        </w:rPr>
        <w:t xml:space="preserve"> </w:t>
      </w:r>
      <w:r w:rsidR="00437F71">
        <w:rPr>
          <w:sz w:val="28"/>
          <w:szCs w:val="28"/>
        </w:rPr>
        <w:t>т</w:t>
      </w:r>
      <w:r>
        <w:rPr>
          <w:sz w:val="28"/>
          <w:szCs w:val="28"/>
        </w:rPr>
        <w:t>аким грозным осложнениям, как острый инфаркт миокарда (ОИМ) и острое нарушение мозгового кровообращения (ОНМК).</w:t>
      </w:r>
      <w:r w:rsidR="00277959">
        <w:rPr>
          <w:sz w:val="28"/>
          <w:szCs w:val="28"/>
        </w:rPr>
        <w:t xml:space="preserve"> Их количество в прошедшем году увеличилось за счет пациентов присоединенного филиала № 3.</w:t>
      </w:r>
    </w:p>
    <w:p w:rsidR="00266452" w:rsidRDefault="00266452" w:rsidP="00801E11">
      <w:pPr>
        <w:ind w:firstLine="680"/>
        <w:jc w:val="both"/>
        <w:rPr>
          <w:sz w:val="28"/>
          <w:szCs w:val="28"/>
        </w:rPr>
      </w:pPr>
    </w:p>
    <w:p w:rsidR="00923DA3" w:rsidRDefault="00B571C0" w:rsidP="00801E11">
      <w:pPr>
        <w:ind w:firstLine="680"/>
        <w:jc w:val="both"/>
        <w:rPr>
          <w:sz w:val="28"/>
          <w:szCs w:val="28"/>
        </w:rPr>
      </w:pPr>
      <w:r>
        <w:rPr>
          <w:sz w:val="28"/>
          <w:szCs w:val="28"/>
        </w:rPr>
        <w:t>С</w:t>
      </w:r>
      <w:r w:rsidR="00190AAB" w:rsidRPr="00190AAB">
        <w:rPr>
          <w:sz w:val="28"/>
          <w:szCs w:val="28"/>
        </w:rPr>
        <w:t xml:space="preserve">труктура смертности </w:t>
      </w:r>
      <w:r w:rsidR="00190AAB">
        <w:rPr>
          <w:sz w:val="28"/>
          <w:szCs w:val="28"/>
        </w:rPr>
        <w:t xml:space="preserve">несколько </w:t>
      </w:r>
      <w:r w:rsidR="00190AAB" w:rsidRPr="00190AAB">
        <w:rPr>
          <w:sz w:val="28"/>
          <w:szCs w:val="28"/>
        </w:rPr>
        <w:t>отличается от структуры заболеваемости</w:t>
      </w:r>
      <w:r w:rsidR="00190AAB">
        <w:rPr>
          <w:sz w:val="28"/>
          <w:szCs w:val="28"/>
        </w:rPr>
        <w:t>, на первом месте причин смерти остаются заболевания органов кровообращения, а на второе место выходит онкология</w:t>
      </w:r>
      <w:r>
        <w:rPr>
          <w:sz w:val="28"/>
          <w:szCs w:val="28"/>
        </w:rPr>
        <w:t xml:space="preserve">. </w:t>
      </w:r>
      <w:r w:rsidR="00190AAB">
        <w:rPr>
          <w:sz w:val="28"/>
          <w:szCs w:val="28"/>
        </w:rPr>
        <w:t>С 2015 года в РФ ведется мониторинг смертности по каждому амбулаторно-поликлиническому учреждению в разрезе каждого терапевтического участка. Учитывается каждый летальный случай, причина смерти, количество вызовов СМП к каждому умершему пациенту.</w:t>
      </w:r>
    </w:p>
    <w:p w:rsidR="00277959" w:rsidRDefault="00277959" w:rsidP="00801E11">
      <w:pPr>
        <w:ind w:firstLine="680"/>
        <w:jc w:val="both"/>
        <w:rPr>
          <w:sz w:val="28"/>
          <w:szCs w:val="28"/>
        </w:rPr>
      </w:pPr>
    </w:p>
    <w:p w:rsidR="00277959" w:rsidRDefault="00277959" w:rsidP="00801E11">
      <w:pPr>
        <w:ind w:firstLine="680"/>
        <w:jc w:val="both"/>
        <w:rPr>
          <w:sz w:val="28"/>
          <w:szCs w:val="28"/>
        </w:rPr>
      </w:pPr>
    </w:p>
    <w:p w:rsidR="00277959" w:rsidRDefault="00277959" w:rsidP="00801E11">
      <w:pPr>
        <w:ind w:firstLine="680"/>
        <w:jc w:val="both"/>
        <w:rPr>
          <w:sz w:val="28"/>
          <w:szCs w:val="28"/>
        </w:rPr>
      </w:pPr>
    </w:p>
    <w:p w:rsidR="00277959" w:rsidRDefault="00277959" w:rsidP="00801E11">
      <w:pPr>
        <w:ind w:firstLine="680"/>
        <w:jc w:val="both"/>
        <w:rPr>
          <w:sz w:val="28"/>
          <w:szCs w:val="28"/>
        </w:rPr>
      </w:pPr>
    </w:p>
    <w:p w:rsidR="00277959" w:rsidRDefault="00277959" w:rsidP="00801E11">
      <w:pPr>
        <w:ind w:firstLine="680"/>
        <w:jc w:val="both"/>
        <w:rPr>
          <w:sz w:val="28"/>
          <w:szCs w:val="28"/>
        </w:rPr>
      </w:pPr>
    </w:p>
    <w:p w:rsidR="00277959" w:rsidRDefault="00277959" w:rsidP="00801E11">
      <w:pPr>
        <w:ind w:firstLine="680"/>
        <w:jc w:val="both"/>
        <w:rPr>
          <w:sz w:val="28"/>
          <w:szCs w:val="28"/>
        </w:rPr>
      </w:pPr>
    </w:p>
    <w:p w:rsidR="00D879FB" w:rsidRDefault="00D879FB" w:rsidP="00801E11">
      <w:pPr>
        <w:ind w:firstLine="680"/>
        <w:jc w:val="both"/>
        <w:rPr>
          <w:sz w:val="28"/>
          <w:szCs w:val="28"/>
        </w:rPr>
      </w:pPr>
    </w:p>
    <w:p w:rsidR="00190AAB" w:rsidRDefault="00190AAB" w:rsidP="00801E11">
      <w:pPr>
        <w:ind w:firstLine="680"/>
        <w:jc w:val="center"/>
        <w:rPr>
          <w:b/>
          <w:sz w:val="28"/>
          <w:szCs w:val="28"/>
        </w:rPr>
      </w:pPr>
      <w:r>
        <w:rPr>
          <w:b/>
          <w:sz w:val="28"/>
          <w:szCs w:val="28"/>
        </w:rPr>
        <w:lastRenderedPageBreak/>
        <w:t>Показатели мониторинга смертности</w:t>
      </w:r>
    </w:p>
    <w:p w:rsidR="00190AAB" w:rsidRDefault="00190AAB" w:rsidP="00801E11">
      <w:pPr>
        <w:ind w:firstLine="680"/>
        <w:jc w:val="both"/>
        <w:rPr>
          <w:b/>
          <w:sz w:val="22"/>
          <w:szCs w:val="22"/>
        </w:rPr>
      </w:pPr>
    </w:p>
    <w:tbl>
      <w:tblPr>
        <w:tblStyle w:val="a7"/>
        <w:tblW w:w="10456" w:type="dxa"/>
        <w:tblLook w:val="04A0" w:firstRow="1" w:lastRow="0" w:firstColumn="1" w:lastColumn="0" w:noHBand="0" w:noVBand="1"/>
      </w:tblPr>
      <w:tblGrid>
        <w:gridCol w:w="794"/>
        <w:gridCol w:w="1555"/>
        <w:gridCol w:w="1522"/>
        <w:gridCol w:w="1634"/>
        <w:gridCol w:w="962"/>
        <w:gridCol w:w="971"/>
        <w:gridCol w:w="1281"/>
        <w:gridCol w:w="1737"/>
      </w:tblGrid>
      <w:tr w:rsidR="00D075F0" w:rsidTr="00D93ABA">
        <w:tc>
          <w:tcPr>
            <w:tcW w:w="813" w:type="dxa"/>
            <w:vAlign w:val="center"/>
          </w:tcPr>
          <w:p w:rsidR="00D075F0" w:rsidRPr="00D93ABA" w:rsidRDefault="00D075F0" w:rsidP="00D93ABA">
            <w:pPr>
              <w:jc w:val="center"/>
              <w:rPr>
                <w:b/>
                <w:sz w:val="28"/>
                <w:szCs w:val="28"/>
              </w:rPr>
            </w:pPr>
            <w:r w:rsidRPr="00D93ABA">
              <w:rPr>
                <w:b/>
                <w:sz w:val="28"/>
                <w:szCs w:val="28"/>
              </w:rPr>
              <w:t>Год</w:t>
            </w:r>
          </w:p>
        </w:tc>
        <w:tc>
          <w:tcPr>
            <w:tcW w:w="1280" w:type="dxa"/>
            <w:vAlign w:val="center"/>
          </w:tcPr>
          <w:p w:rsidR="00D075F0" w:rsidRPr="00D93ABA" w:rsidRDefault="00D075F0" w:rsidP="00D93ABA">
            <w:pPr>
              <w:jc w:val="center"/>
              <w:rPr>
                <w:b/>
                <w:sz w:val="28"/>
                <w:szCs w:val="28"/>
              </w:rPr>
            </w:pPr>
            <w:r w:rsidRPr="00D93ABA">
              <w:rPr>
                <w:b/>
                <w:sz w:val="28"/>
                <w:szCs w:val="28"/>
              </w:rPr>
              <w:t>Кол-во умерших</w:t>
            </w:r>
          </w:p>
          <w:p w:rsidR="00D075F0" w:rsidRPr="00D93ABA" w:rsidRDefault="00D075F0" w:rsidP="00D93ABA">
            <w:pPr>
              <w:jc w:val="center"/>
              <w:rPr>
                <w:b/>
                <w:sz w:val="28"/>
                <w:szCs w:val="28"/>
              </w:rPr>
            </w:pPr>
            <w:r w:rsidRPr="00D93ABA">
              <w:rPr>
                <w:b/>
                <w:sz w:val="28"/>
                <w:szCs w:val="28"/>
              </w:rPr>
              <w:t>пациентов</w:t>
            </w:r>
          </w:p>
        </w:tc>
        <w:tc>
          <w:tcPr>
            <w:tcW w:w="1417" w:type="dxa"/>
            <w:vAlign w:val="center"/>
          </w:tcPr>
          <w:p w:rsidR="00D075F0" w:rsidRPr="00D93ABA" w:rsidRDefault="00D075F0" w:rsidP="00D93ABA">
            <w:pPr>
              <w:jc w:val="center"/>
              <w:rPr>
                <w:b/>
                <w:sz w:val="28"/>
                <w:szCs w:val="28"/>
              </w:rPr>
            </w:pPr>
            <w:r w:rsidRPr="00D93ABA">
              <w:rPr>
                <w:b/>
                <w:sz w:val="28"/>
                <w:szCs w:val="28"/>
              </w:rPr>
              <w:t>Кол-во умерших на 1 000 населения</w:t>
            </w:r>
          </w:p>
        </w:tc>
        <w:tc>
          <w:tcPr>
            <w:tcW w:w="1593" w:type="dxa"/>
            <w:vAlign w:val="center"/>
          </w:tcPr>
          <w:p w:rsidR="00D075F0" w:rsidRPr="00D93ABA" w:rsidRDefault="00D075F0" w:rsidP="00D93ABA">
            <w:pPr>
              <w:jc w:val="center"/>
              <w:rPr>
                <w:b/>
                <w:sz w:val="28"/>
                <w:szCs w:val="28"/>
              </w:rPr>
            </w:pPr>
            <w:r w:rsidRPr="00D93ABA">
              <w:rPr>
                <w:b/>
                <w:sz w:val="28"/>
                <w:szCs w:val="28"/>
              </w:rPr>
              <w:t>Онкология</w:t>
            </w:r>
          </w:p>
        </w:tc>
        <w:tc>
          <w:tcPr>
            <w:tcW w:w="1123" w:type="dxa"/>
            <w:vAlign w:val="center"/>
          </w:tcPr>
          <w:p w:rsidR="00D075F0" w:rsidRPr="00D93ABA" w:rsidRDefault="00D075F0" w:rsidP="00D93ABA">
            <w:pPr>
              <w:jc w:val="center"/>
              <w:rPr>
                <w:b/>
                <w:sz w:val="28"/>
                <w:szCs w:val="28"/>
              </w:rPr>
            </w:pPr>
            <w:r w:rsidRPr="00D93ABA">
              <w:rPr>
                <w:b/>
                <w:sz w:val="28"/>
                <w:szCs w:val="28"/>
              </w:rPr>
              <w:t>ЦВБ</w:t>
            </w:r>
          </w:p>
        </w:tc>
        <w:tc>
          <w:tcPr>
            <w:tcW w:w="1123" w:type="dxa"/>
            <w:vAlign w:val="center"/>
          </w:tcPr>
          <w:p w:rsidR="00D075F0" w:rsidRPr="00D93ABA" w:rsidRDefault="00D075F0" w:rsidP="00D93ABA">
            <w:pPr>
              <w:jc w:val="center"/>
              <w:rPr>
                <w:b/>
                <w:sz w:val="28"/>
                <w:szCs w:val="28"/>
              </w:rPr>
            </w:pPr>
            <w:r w:rsidRPr="00D93ABA">
              <w:rPr>
                <w:b/>
                <w:sz w:val="28"/>
                <w:szCs w:val="28"/>
              </w:rPr>
              <w:t>ИБС</w:t>
            </w:r>
          </w:p>
        </w:tc>
        <w:tc>
          <w:tcPr>
            <w:tcW w:w="1150" w:type="dxa"/>
            <w:vAlign w:val="center"/>
          </w:tcPr>
          <w:p w:rsidR="00D075F0" w:rsidRPr="00D93ABA" w:rsidRDefault="00D075F0" w:rsidP="00D93ABA">
            <w:pPr>
              <w:jc w:val="center"/>
              <w:rPr>
                <w:b/>
                <w:sz w:val="28"/>
                <w:szCs w:val="28"/>
              </w:rPr>
            </w:pPr>
            <w:r w:rsidRPr="00D93ABA">
              <w:rPr>
                <w:b/>
                <w:sz w:val="28"/>
                <w:szCs w:val="28"/>
              </w:rPr>
              <w:t>Кол-во вызовов в СМП</w:t>
            </w:r>
          </w:p>
        </w:tc>
        <w:tc>
          <w:tcPr>
            <w:tcW w:w="1957" w:type="dxa"/>
            <w:vAlign w:val="center"/>
          </w:tcPr>
          <w:p w:rsidR="00D93ABA" w:rsidRDefault="00D075F0" w:rsidP="00D93ABA">
            <w:pPr>
              <w:jc w:val="center"/>
              <w:rPr>
                <w:b/>
                <w:sz w:val="28"/>
                <w:szCs w:val="28"/>
              </w:rPr>
            </w:pPr>
            <w:r w:rsidRPr="00D93ABA">
              <w:rPr>
                <w:b/>
                <w:sz w:val="28"/>
                <w:szCs w:val="28"/>
              </w:rPr>
              <w:t xml:space="preserve">Кол-во вызовов в СМП на </w:t>
            </w:r>
          </w:p>
          <w:p w:rsidR="00D075F0" w:rsidRPr="00D93ABA" w:rsidRDefault="00D075F0" w:rsidP="00D93ABA">
            <w:pPr>
              <w:jc w:val="center"/>
              <w:rPr>
                <w:b/>
                <w:sz w:val="28"/>
                <w:szCs w:val="28"/>
              </w:rPr>
            </w:pPr>
            <w:r w:rsidRPr="00D93ABA">
              <w:rPr>
                <w:b/>
                <w:sz w:val="28"/>
                <w:szCs w:val="28"/>
              </w:rPr>
              <w:t>1 000 населения</w:t>
            </w:r>
          </w:p>
        </w:tc>
      </w:tr>
      <w:tr w:rsidR="00D075F0" w:rsidTr="00D075F0">
        <w:tc>
          <w:tcPr>
            <w:tcW w:w="813" w:type="dxa"/>
          </w:tcPr>
          <w:p w:rsidR="00D075F0" w:rsidRPr="00D93ABA" w:rsidRDefault="00D075F0" w:rsidP="00D075F0">
            <w:pPr>
              <w:jc w:val="both"/>
              <w:rPr>
                <w:sz w:val="28"/>
                <w:szCs w:val="28"/>
              </w:rPr>
            </w:pPr>
            <w:r w:rsidRPr="00D93ABA">
              <w:rPr>
                <w:sz w:val="28"/>
                <w:szCs w:val="28"/>
              </w:rPr>
              <w:t>2019</w:t>
            </w:r>
          </w:p>
        </w:tc>
        <w:tc>
          <w:tcPr>
            <w:tcW w:w="1280" w:type="dxa"/>
            <w:vAlign w:val="center"/>
          </w:tcPr>
          <w:p w:rsidR="00D075F0" w:rsidRPr="00D93ABA" w:rsidRDefault="00D075F0" w:rsidP="00D075F0">
            <w:pPr>
              <w:jc w:val="center"/>
              <w:rPr>
                <w:sz w:val="28"/>
                <w:szCs w:val="28"/>
              </w:rPr>
            </w:pPr>
            <w:r w:rsidRPr="00D93ABA">
              <w:rPr>
                <w:sz w:val="28"/>
                <w:szCs w:val="28"/>
              </w:rPr>
              <w:t>829</w:t>
            </w:r>
          </w:p>
        </w:tc>
        <w:tc>
          <w:tcPr>
            <w:tcW w:w="1417" w:type="dxa"/>
            <w:vAlign w:val="center"/>
          </w:tcPr>
          <w:p w:rsidR="00D075F0" w:rsidRPr="00D93ABA" w:rsidRDefault="00D075F0" w:rsidP="00D075F0">
            <w:pPr>
              <w:jc w:val="center"/>
              <w:rPr>
                <w:sz w:val="28"/>
                <w:szCs w:val="28"/>
              </w:rPr>
            </w:pPr>
            <w:r w:rsidRPr="00D93ABA">
              <w:rPr>
                <w:sz w:val="28"/>
                <w:szCs w:val="28"/>
              </w:rPr>
              <w:t>5,2</w:t>
            </w:r>
          </w:p>
        </w:tc>
        <w:tc>
          <w:tcPr>
            <w:tcW w:w="1593" w:type="dxa"/>
            <w:vAlign w:val="center"/>
          </w:tcPr>
          <w:p w:rsidR="00D075F0" w:rsidRPr="00D93ABA" w:rsidRDefault="00D075F0" w:rsidP="00D075F0">
            <w:pPr>
              <w:jc w:val="center"/>
              <w:rPr>
                <w:sz w:val="28"/>
                <w:szCs w:val="28"/>
              </w:rPr>
            </w:pPr>
            <w:r w:rsidRPr="00D93ABA">
              <w:rPr>
                <w:sz w:val="28"/>
                <w:szCs w:val="28"/>
              </w:rPr>
              <w:t>146</w:t>
            </w:r>
          </w:p>
        </w:tc>
        <w:tc>
          <w:tcPr>
            <w:tcW w:w="1123" w:type="dxa"/>
            <w:vAlign w:val="center"/>
          </w:tcPr>
          <w:p w:rsidR="00D075F0" w:rsidRPr="00D93ABA" w:rsidRDefault="00D075F0" w:rsidP="00D075F0">
            <w:pPr>
              <w:jc w:val="center"/>
              <w:rPr>
                <w:sz w:val="28"/>
                <w:szCs w:val="28"/>
              </w:rPr>
            </w:pPr>
            <w:r w:rsidRPr="00D93ABA">
              <w:rPr>
                <w:sz w:val="28"/>
                <w:szCs w:val="28"/>
              </w:rPr>
              <w:t>191</w:t>
            </w:r>
          </w:p>
        </w:tc>
        <w:tc>
          <w:tcPr>
            <w:tcW w:w="1123" w:type="dxa"/>
            <w:vAlign w:val="center"/>
          </w:tcPr>
          <w:p w:rsidR="00D075F0" w:rsidRPr="00D93ABA" w:rsidRDefault="00D075F0" w:rsidP="00D075F0">
            <w:pPr>
              <w:jc w:val="center"/>
              <w:rPr>
                <w:sz w:val="28"/>
                <w:szCs w:val="28"/>
              </w:rPr>
            </w:pPr>
            <w:r w:rsidRPr="00D93ABA">
              <w:rPr>
                <w:sz w:val="28"/>
                <w:szCs w:val="28"/>
              </w:rPr>
              <w:t>205</w:t>
            </w:r>
          </w:p>
        </w:tc>
        <w:tc>
          <w:tcPr>
            <w:tcW w:w="1150" w:type="dxa"/>
            <w:vAlign w:val="center"/>
          </w:tcPr>
          <w:p w:rsidR="00D075F0" w:rsidRPr="00D93ABA" w:rsidRDefault="00D075F0" w:rsidP="00D075F0">
            <w:pPr>
              <w:jc w:val="center"/>
              <w:rPr>
                <w:sz w:val="28"/>
                <w:szCs w:val="28"/>
              </w:rPr>
            </w:pPr>
            <w:r w:rsidRPr="00D93ABA">
              <w:rPr>
                <w:sz w:val="28"/>
                <w:szCs w:val="28"/>
              </w:rPr>
              <w:t>35 890</w:t>
            </w:r>
          </w:p>
        </w:tc>
        <w:tc>
          <w:tcPr>
            <w:tcW w:w="1957" w:type="dxa"/>
            <w:vAlign w:val="center"/>
          </w:tcPr>
          <w:p w:rsidR="00D075F0" w:rsidRPr="00D93ABA" w:rsidRDefault="00D075F0" w:rsidP="00D075F0">
            <w:pPr>
              <w:jc w:val="center"/>
              <w:rPr>
                <w:sz w:val="28"/>
                <w:szCs w:val="28"/>
              </w:rPr>
            </w:pPr>
            <w:r w:rsidRPr="00D93ABA">
              <w:rPr>
                <w:sz w:val="28"/>
                <w:szCs w:val="28"/>
              </w:rPr>
              <w:t>225,3</w:t>
            </w:r>
          </w:p>
        </w:tc>
      </w:tr>
      <w:tr w:rsidR="00D075F0" w:rsidTr="00D075F0">
        <w:tc>
          <w:tcPr>
            <w:tcW w:w="813" w:type="dxa"/>
          </w:tcPr>
          <w:p w:rsidR="00D075F0" w:rsidRPr="00D93ABA" w:rsidRDefault="00D075F0" w:rsidP="00D075F0">
            <w:pPr>
              <w:jc w:val="both"/>
              <w:rPr>
                <w:sz w:val="28"/>
                <w:szCs w:val="28"/>
              </w:rPr>
            </w:pPr>
            <w:r w:rsidRPr="00D93ABA">
              <w:rPr>
                <w:sz w:val="28"/>
                <w:szCs w:val="28"/>
              </w:rPr>
              <w:t>2020</w:t>
            </w:r>
          </w:p>
        </w:tc>
        <w:tc>
          <w:tcPr>
            <w:tcW w:w="1280" w:type="dxa"/>
            <w:vAlign w:val="center"/>
          </w:tcPr>
          <w:p w:rsidR="00D075F0" w:rsidRPr="00D93ABA" w:rsidRDefault="00D075F0" w:rsidP="00D075F0">
            <w:pPr>
              <w:jc w:val="center"/>
              <w:rPr>
                <w:sz w:val="28"/>
                <w:szCs w:val="28"/>
              </w:rPr>
            </w:pPr>
            <w:r w:rsidRPr="00D93ABA">
              <w:rPr>
                <w:sz w:val="28"/>
                <w:szCs w:val="28"/>
              </w:rPr>
              <w:t>829</w:t>
            </w:r>
          </w:p>
        </w:tc>
        <w:tc>
          <w:tcPr>
            <w:tcW w:w="1417" w:type="dxa"/>
            <w:vAlign w:val="center"/>
          </w:tcPr>
          <w:p w:rsidR="00D075F0" w:rsidRPr="00D93ABA" w:rsidRDefault="00D075F0" w:rsidP="00D075F0">
            <w:pPr>
              <w:jc w:val="center"/>
              <w:rPr>
                <w:sz w:val="28"/>
                <w:szCs w:val="28"/>
              </w:rPr>
            </w:pPr>
            <w:r w:rsidRPr="00D93ABA">
              <w:rPr>
                <w:sz w:val="28"/>
                <w:szCs w:val="28"/>
              </w:rPr>
              <w:t>5,2</w:t>
            </w:r>
          </w:p>
        </w:tc>
        <w:tc>
          <w:tcPr>
            <w:tcW w:w="1593" w:type="dxa"/>
            <w:vAlign w:val="center"/>
          </w:tcPr>
          <w:p w:rsidR="00D075F0" w:rsidRPr="00D93ABA" w:rsidRDefault="00D075F0" w:rsidP="00D075F0">
            <w:pPr>
              <w:jc w:val="center"/>
              <w:rPr>
                <w:sz w:val="28"/>
                <w:szCs w:val="28"/>
              </w:rPr>
            </w:pPr>
            <w:r w:rsidRPr="00D93ABA">
              <w:rPr>
                <w:sz w:val="28"/>
                <w:szCs w:val="28"/>
              </w:rPr>
              <w:t>139</w:t>
            </w:r>
          </w:p>
        </w:tc>
        <w:tc>
          <w:tcPr>
            <w:tcW w:w="1123" w:type="dxa"/>
            <w:vAlign w:val="center"/>
          </w:tcPr>
          <w:p w:rsidR="00D075F0" w:rsidRPr="00D93ABA" w:rsidRDefault="00D075F0" w:rsidP="00D075F0">
            <w:pPr>
              <w:jc w:val="center"/>
              <w:rPr>
                <w:sz w:val="28"/>
                <w:szCs w:val="28"/>
              </w:rPr>
            </w:pPr>
            <w:r w:rsidRPr="00D93ABA">
              <w:rPr>
                <w:sz w:val="28"/>
                <w:szCs w:val="28"/>
              </w:rPr>
              <w:t>211</w:t>
            </w:r>
          </w:p>
        </w:tc>
        <w:tc>
          <w:tcPr>
            <w:tcW w:w="1123" w:type="dxa"/>
            <w:vAlign w:val="center"/>
          </w:tcPr>
          <w:p w:rsidR="00D075F0" w:rsidRPr="00D93ABA" w:rsidRDefault="00D075F0" w:rsidP="00D075F0">
            <w:pPr>
              <w:jc w:val="center"/>
              <w:rPr>
                <w:sz w:val="28"/>
                <w:szCs w:val="28"/>
              </w:rPr>
            </w:pPr>
            <w:r w:rsidRPr="00D93ABA">
              <w:rPr>
                <w:sz w:val="28"/>
                <w:szCs w:val="28"/>
              </w:rPr>
              <w:t>169</w:t>
            </w:r>
          </w:p>
        </w:tc>
        <w:tc>
          <w:tcPr>
            <w:tcW w:w="1150" w:type="dxa"/>
            <w:vAlign w:val="center"/>
          </w:tcPr>
          <w:p w:rsidR="00D075F0" w:rsidRPr="00D93ABA" w:rsidRDefault="00D075F0" w:rsidP="00D075F0">
            <w:pPr>
              <w:jc w:val="center"/>
              <w:rPr>
                <w:sz w:val="28"/>
                <w:szCs w:val="28"/>
              </w:rPr>
            </w:pPr>
            <w:r w:rsidRPr="00D93ABA">
              <w:rPr>
                <w:sz w:val="28"/>
                <w:szCs w:val="28"/>
              </w:rPr>
              <w:t>41 663</w:t>
            </w:r>
          </w:p>
        </w:tc>
        <w:tc>
          <w:tcPr>
            <w:tcW w:w="1957" w:type="dxa"/>
            <w:vAlign w:val="center"/>
          </w:tcPr>
          <w:p w:rsidR="00D075F0" w:rsidRPr="00D93ABA" w:rsidRDefault="00D075F0" w:rsidP="00D075F0">
            <w:pPr>
              <w:jc w:val="center"/>
              <w:rPr>
                <w:sz w:val="28"/>
                <w:szCs w:val="28"/>
              </w:rPr>
            </w:pPr>
            <w:r w:rsidRPr="00D93ABA">
              <w:rPr>
                <w:sz w:val="28"/>
                <w:szCs w:val="28"/>
              </w:rPr>
              <w:t>258,9</w:t>
            </w:r>
          </w:p>
        </w:tc>
      </w:tr>
      <w:tr w:rsidR="00D075F0" w:rsidTr="00D075F0">
        <w:tc>
          <w:tcPr>
            <w:tcW w:w="813" w:type="dxa"/>
          </w:tcPr>
          <w:p w:rsidR="00D075F0" w:rsidRPr="00D93ABA" w:rsidRDefault="00D075F0" w:rsidP="00D075F0">
            <w:pPr>
              <w:jc w:val="both"/>
              <w:rPr>
                <w:sz w:val="28"/>
                <w:szCs w:val="28"/>
              </w:rPr>
            </w:pPr>
            <w:r w:rsidRPr="00D93ABA">
              <w:rPr>
                <w:sz w:val="28"/>
                <w:szCs w:val="28"/>
              </w:rPr>
              <w:t>2021</w:t>
            </w:r>
          </w:p>
        </w:tc>
        <w:tc>
          <w:tcPr>
            <w:tcW w:w="1280"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809</w:t>
            </w:r>
          </w:p>
        </w:tc>
        <w:tc>
          <w:tcPr>
            <w:tcW w:w="1417"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5,0</w:t>
            </w:r>
          </w:p>
        </w:tc>
        <w:tc>
          <w:tcPr>
            <w:tcW w:w="1593"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108</w:t>
            </w:r>
          </w:p>
        </w:tc>
        <w:tc>
          <w:tcPr>
            <w:tcW w:w="1123"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190</w:t>
            </w:r>
          </w:p>
        </w:tc>
        <w:tc>
          <w:tcPr>
            <w:tcW w:w="1123"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186</w:t>
            </w:r>
          </w:p>
        </w:tc>
        <w:tc>
          <w:tcPr>
            <w:tcW w:w="1150"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38 331</w:t>
            </w:r>
          </w:p>
        </w:tc>
        <w:tc>
          <w:tcPr>
            <w:tcW w:w="1957"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236,8</w:t>
            </w:r>
          </w:p>
        </w:tc>
      </w:tr>
      <w:tr w:rsidR="00D075F0" w:rsidTr="00D075F0">
        <w:tc>
          <w:tcPr>
            <w:tcW w:w="813" w:type="dxa"/>
          </w:tcPr>
          <w:p w:rsidR="00D075F0" w:rsidRPr="00D93ABA" w:rsidRDefault="00D075F0" w:rsidP="00D075F0">
            <w:pPr>
              <w:jc w:val="both"/>
              <w:rPr>
                <w:sz w:val="28"/>
                <w:szCs w:val="28"/>
              </w:rPr>
            </w:pPr>
            <w:r w:rsidRPr="00D93ABA">
              <w:rPr>
                <w:sz w:val="28"/>
                <w:szCs w:val="28"/>
              </w:rPr>
              <w:t>2022</w:t>
            </w:r>
          </w:p>
        </w:tc>
        <w:tc>
          <w:tcPr>
            <w:tcW w:w="1280"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709</w:t>
            </w:r>
          </w:p>
        </w:tc>
        <w:tc>
          <w:tcPr>
            <w:tcW w:w="1417"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4,32</w:t>
            </w:r>
          </w:p>
        </w:tc>
        <w:tc>
          <w:tcPr>
            <w:tcW w:w="1593"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111</w:t>
            </w:r>
          </w:p>
        </w:tc>
        <w:tc>
          <w:tcPr>
            <w:tcW w:w="1123"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162</w:t>
            </w:r>
          </w:p>
        </w:tc>
        <w:tc>
          <w:tcPr>
            <w:tcW w:w="1123"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126</w:t>
            </w:r>
          </w:p>
        </w:tc>
        <w:tc>
          <w:tcPr>
            <w:tcW w:w="1150"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36 500</w:t>
            </w:r>
          </w:p>
        </w:tc>
        <w:tc>
          <w:tcPr>
            <w:tcW w:w="1957"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222,6</w:t>
            </w:r>
          </w:p>
        </w:tc>
      </w:tr>
      <w:tr w:rsidR="00D075F0" w:rsidTr="00D075F0">
        <w:tc>
          <w:tcPr>
            <w:tcW w:w="813" w:type="dxa"/>
          </w:tcPr>
          <w:p w:rsidR="00D075F0" w:rsidRPr="00D93ABA" w:rsidRDefault="00D075F0" w:rsidP="00D075F0">
            <w:pPr>
              <w:jc w:val="both"/>
              <w:rPr>
                <w:sz w:val="28"/>
                <w:szCs w:val="28"/>
              </w:rPr>
            </w:pPr>
            <w:r w:rsidRPr="00D93ABA">
              <w:rPr>
                <w:sz w:val="28"/>
                <w:szCs w:val="28"/>
              </w:rPr>
              <w:t>2023</w:t>
            </w:r>
          </w:p>
        </w:tc>
        <w:tc>
          <w:tcPr>
            <w:tcW w:w="1280"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696</w:t>
            </w:r>
          </w:p>
        </w:tc>
        <w:tc>
          <w:tcPr>
            <w:tcW w:w="1417"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4,29</w:t>
            </w:r>
          </w:p>
        </w:tc>
        <w:tc>
          <w:tcPr>
            <w:tcW w:w="1593"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84</w:t>
            </w:r>
          </w:p>
        </w:tc>
        <w:tc>
          <w:tcPr>
            <w:tcW w:w="1123"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179</w:t>
            </w:r>
          </w:p>
        </w:tc>
        <w:tc>
          <w:tcPr>
            <w:tcW w:w="1123"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86</w:t>
            </w:r>
          </w:p>
        </w:tc>
        <w:tc>
          <w:tcPr>
            <w:tcW w:w="1150"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35 410</w:t>
            </w:r>
          </w:p>
        </w:tc>
        <w:tc>
          <w:tcPr>
            <w:tcW w:w="1957" w:type="dxa"/>
            <w:vAlign w:val="center"/>
          </w:tcPr>
          <w:p w:rsidR="00D075F0" w:rsidRPr="00D93ABA" w:rsidRDefault="00D075F0" w:rsidP="00D075F0">
            <w:pPr>
              <w:jc w:val="center"/>
              <w:rPr>
                <w:color w:val="000000" w:themeColor="text1"/>
                <w:sz w:val="28"/>
                <w:szCs w:val="28"/>
              </w:rPr>
            </w:pPr>
            <w:r w:rsidRPr="00D93ABA">
              <w:rPr>
                <w:color w:val="000000" w:themeColor="text1"/>
                <w:sz w:val="28"/>
                <w:szCs w:val="28"/>
              </w:rPr>
              <w:t>218,07</w:t>
            </w:r>
          </w:p>
        </w:tc>
      </w:tr>
      <w:tr w:rsidR="0059787B" w:rsidRPr="0059787B" w:rsidTr="00D075F0">
        <w:tc>
          <w:tcPr>
            <w:tcW w:w="813" w:type="dxa"/>
          </w:tcPr>
          <w:p w:rsidR="0059787B" w:rsidRPr="0059787B" w:rsidRDefault="0059787B" w:rsidP="00D075F0">
            <w:pPr>
              <w:jc w:val="both"/>
              <w:rPr>
                <w:b/>
                <w:sz w:val="28"/>
                <w:szCs w:val="28"/>
              </w:rPr>
            </w:pPr>
            <w:r>
              <w:rPr>
                <w:b/>
                <w:sz w:val="28"/>
                <w:szCs w:val="28"/>
              </w:rPr>
              <w:t>2024</w:t>
            </w:r>
          </w:p>
        </w:tc>
        <w:tc>
          <w:tcPr>
            <w:tcW w:w="1280" w:type="dxa"/>
            <w:vAlign w:val="center"/>
          </w:tcPr>
          <w:p w:rsidR="0059787B" w:rsidRPr="0059787B" w:rsidRDefault="0059787B" w:rsidP="00D075F0">
            <w:pPr>
              <w:jc w:val="center"/>
              <w:rPr>
                <w:b/>
                <w:color w:val="000000" w:themeColor="text1"/>
                <w:sz w:val="28"/>
                <w:szCs w:val="28"/>
              </w:rPr>
            </w:pPr>
            <w:r>
              <w:rPr>
                <w:b/>
                <w:color w:val="000000" w:themeColor="text1"/>
                <w:sz w:val="28"/>
                <w:szCs w:val="28"/>
              </w:rPr>
              <w:t>686</w:t>
            </w:r>
          </w:p>
        </w:tc>
        <w:tc>
          <w:tcPr>
            <w:tcW w:w="1417" w:type="dxa"/>
            <w:vAlign w:val="center"/>
          </w:tcPr>
          <w:p w:rsidR="0059787B" w:rsidRPr="0059787B" w:rsidRDefault="0059787B" w:rsidP="00D075F0">
            <w:pPr>
              <w:jc w:val="center"/>
              <w:rPr>
                <w:b/>
                <w:color w:val="000000" w:themeColor="text1"/>
                <w:sz w:val="28"/>
                <w:szCs w:val="28"/>
              </w:rPr>
            </w:pPr>
            <w:r>
              <w:rPr>
                <w:b/>
                <w:color w:val="000000" w:themeColor="text1"/>
                <w:sz w:val="28"/>
                <w:szCs w:val="28"/>
              </w:rPr>
              <w:t>3,5</w:t>
            </w:r>
          </w:p>
        </w:tc>
        <w:tc>
          <w:tcPr>
            <w:tcW w:w="1593" w:type="dxa"/>
            <w:vAlign w:val="center"/>
          </w:tcPr>
          <w:p w:rsidR="0059787B" w:rsidRPr="0059787B" w:rsidRDefault="0059787B" w:rsidP="00D075F0">
            <w:pPr>
              <w:jc w:val="center"/>
              <w:rPr>
                <w:b/>
                <w:color w:val="000000" w:themeColor="text1"/>
                <w:sz w:val="28"/>
                <w:szCs w:val="28"/>
              </w:rPr>
            </w:pPr>
            <w:r>
              <w:rPr>
                <w:b/>
                <w:color w:val="000000" w:themeColor="text1"/>
                <w:sz w:val="28"/>
                <w:szCs w:val="28"/>
              </w:rPr>
              <w:t>114</w:t>
            </w:r>
          </w:p>
        </w:tc>
        <w:tc>
          <w:tcPr>
            <w:tcW w:w="1123" w:type="dxa"/>
            <w:vAlign w:val="center"/>
          </w:tcPr>
          <w:p w:rsidR="0059787B" w:rsidRPr="0059787B" w:rsidRDefault="0059787B" w:rsidP="00D075F0">
            <w:pPr>
              <w:jc w:val="center"/>
              <w:rPr>
                <w:b/>
                <w:color w:val="000000" w:themeColor="text1"/>
                <w:sz w:val="28"/>
                <w:szCs w:val="28"/>
              </w:rPr>
            </w:pPr>
            <w:r>
              <w:rPr>
                <w:b/>
                <w:color w:val="000000" w:themeColor="text1"/>
                <w:sz w:val="28"/>
                <w:szCs w:val="28"/>
              </w:rPr>
              <w:t>190</w:t>
            </w:r>
          </w:p>
        </w:tc>
        <w:tc>
          <w:tcPr>
            <w:tcW w:w="1123" w:type="dxa"/>
            <w:vAlign w:val="center"/>
          </w:tcPr>
          <w:p w:rsidR="0059787B" w:rsidRPr="0059787B" w:rsidRDefault="0059787B" w:rsidP="00D075F0">
            <w:pPr>
              <w:jc w:val="center"/>
              <w:rPr>
                <w:b/>
                <w:color w:val="000000" w:themeColor="text1"/>
                <w:sz w:val="28"/>
                <w:szCs w:val="28"/>
              </w:rPr>
            </w:pPr>
            <w:r>
              <w:rPr>
                <w:b/>
                <w:color w:val="000000" w:themeColor="text1"/>
                <w:sz w:val="28"/>
                <w:szCs w:val="28"/>
              </w:rPr>
              <w:t>79</w:t>
            </w:r>
          </w:p>
        </w:tc>
        <w:tc>
          <w:tcPr>
            <w:tcW w:w="1150" w:type="dxa"/>
            <w:vAlign w:val="center"/>
          </w:tcPr>
          <w:p w:rsidR="0059787B" w:rsidRPr="0059787B" w:rsidRDefault="0059787B" w:rsidP="00D075F0">
            <w:pPr>
              <w:jc w:val="center"/>
              <w:rPr>
                <w:b/>
                <w:color w:val="000000" w:themeColor="text1"/>
                <w:sz w:val="28"/>
                <w:szCs w:val="28"/>
              </w:rPr>
            </w:pPr>
            <w:r>
              <w:rPr>
                <w:b/>
                <w:color w:val="000000" w:themeColor="text1"/>
                <w:sz w:val="28"/>
                <w:szCs w:val="28"/>
              </w:rPr>
              <w:t>37990</w:t>
            </w:r>
          </w:p>
        </w:tc>
        <w:tc>
          <w:tcPr>
            <w:tcW w:w="1957" w:type="dxa"/>
            <w:vAlign w:val="center"/>
          </w:tcPr>
          <w:p w:rsidR="0059787B" w:rsidRPr="0059787B" w:rsidRDefault="0059787B" w:rsidP="00D075F0">
            <w:pPr>
              <w:jc w:val="center"/>
              <w:rPr>
                <w:b/>
                <w:color w:val="000000" w:themeColor="text1"/>
                <w:sz w:val="28"/>
                <w:szCs w:val="28"/>
              </w:rPr>
            </w:pPr>
            <w:r>
              <w:rPr>
                <w:b/>
                <w:color w:val="000000" w:themeColor="text1"/>
                <w:sz w:val="28"/>
                <w:szCs w:val="28"/>
              </w:rPr>
              <w:t>193,2</w:t>
            </w:r>
          </w:p>
        </w:tc>
      </w:tr>
    </w:tbl>
    <w:p w:rsidR="00D075F0" w:rsidRDefault="00D075F0" w:rsidP="00801E11">
      <w:pPr>
        <w:ind w:firstLine="680"/>
        <w:jc w:val="both"/>
        <w:rPr>
          <w:sz w:val="28"/>
          <w:szCs w:val="28"/>
        </w:rPr>
      </w:pPr>
    </w:p>
    <w:p w:rsidR="00BD4F37" w:rsidRDefault="0059787B" w:rsidP="00BD4F37">
      <w:pPr>
        <w:ind w:firstLine="680"/>
        <w:jc w:val="both"/>
        <w:rPr>
          <w:sz w:val="28"/>
          <w:szCs w:val="28"/>
        </w:rPr>
      </w:pPr>
      <w:r>
        <w:rPr>
          <w:sz w:val="28"/>
          <w:szCs w:val="28"/>
        </w:rPr>
        <w:t>Необходимо отметить, что</w:t>
      </w:r>
      <w:r w:rsidR="00BD4F37">
        <w:rPr>
          <w:sz w:val="28"/>
          <w:szCs w:val="28"/>
        </w:rPr>
        <w:t>,</w:t>
      </w:r>
      <w:r>
        <w:rPr>
          <w:sz w:val="28"/>
          <w:szCs w:val="28"/>
        </w:rPr>
        <w:t xml:space="preserve"> не смотря на увеличение прикрепленного населения, к</w:t>
      </w:r>
      <w:r w:rsidR="001D3B53">
        <w:rPr>
          <w:sz w:val="28"/>
          <w:szCs w:val="28"/>
        </w:rPr>
        <w:t xml:space="preserve">оличество умерших </w:t>
      </w:r>
      <w:r w:rsidR="00266452">
        <w:rPr>
          <w:sz w:val="28"/>
          <w:szCs w:val="28"/>
        </w:rPr>
        <w:t xml:space="preserve">пациентов </w:t>
      </w:r>
      <w:r>
        <w:rPr>
          <w:sz w:val="28"/>
          <w:szCs w:val="28"/>
        </w:rPr>
        <w:t>даже несколько снизилось. Показатель смертности уменьшился почти на единицу, также значительно снизилось количество</w:t>
      </w:r>
      <w:r w:rsidR="00BD4F37">
        <w:rPr>
          <w:sz w:val="28"/>
          <w:szCs w:val="28"/>
        </w:rPr>
        <w:t xml:space="preserve"> вызовов СМП на 1000 населения. Данные показатели находятся в прямой связи с работой поликлиники в рамках Проекта </w:t>
      </w:r>
      <w:proofErr w:type="spellStart"/>
      <w:r w:rsidR="00BD4F37">
        <w:rPr>
          <w:sz w:val="28"/>
          <w:szCs w:val="28"/>
        </w:rPr>
        <w:t>Проактивного</w:t>
      </w:r>
      <w:proofErr w:type="spellEnd"/>
      <w:r w:rsidR="00BD4F37">
        <w:rPr>
          <w:sz w:val="28"/>
          <w:szCs w:val="28"/>
        </w:rPr>
        <w:t xml:space="preserve"> диспансерного наблюдения пациентов с хроническими заболеваниями. Нашей командой на всех уровнях управления в поликлинике внедрен ряд процессов, разработанных ДЗМ, позволивших каждому врачу незамедлительно брать пациента с новым диагнозом на Диспансерное наблюдение, формировать Программу ДН и наблюдать пациента в режиме реального времени, отслеживая динамику состояния по результатам лабораторных и инструментальных исследований.</w:t>
      </w:r>
    </w:p>
    <w:p w:rsidR="00BD4F37" w:rsidRDefault="00BD4F37" w:rsidP="00BD4F37">
      <w:pPr>
        <w:ind w:firstLine="680"/>
        <w:jc w:val="both"/>
        <w:rPr>
          <w:sz w:val="28"/>
          <w:szCs w:val="28"/>
        </w:rPr>
      </w:pPr>
      <w:r>
        <w:rPr>
          <w:sz w:val="28"/>
          <w:szCs w:val="28"/>
        </w:rPr>
        <w:t>На первое м</w:t>
      </w:r>
      <w:r w:rsidR="00E201EF">
        <w:rPr>
          <w:sz w:val="28"/>
          <w:szCs w:val="28"/>
        </w:rPr>
        <w:t>есто вновь выходит фигура участ</w:t>
      </w:r>
      <w:r>
        <w:rPr>
          <w:sz w:val="28"/>
          <w:szCs w:val="28"/>
        </w:rPr>
        <w:t>кового терапевта (врача ВОП)</w:t>
      </w:r>
      <w:r w:rsidR="003A04DC">
        <w:rPr>
          <w:sz w:val="28"/>
          <w:szCs w:val="28"/>
        </w:rPr>
        <w:t>. Фактически сейчас мы возвращаемся к советской модели поликлиники, но в абсолютно новых условиях работы. И здесь с</w:t>
      </w:r>
      <w:r>
        <w:rPr>
          <w:sz w:val="28"/>
          <w:szCs w:val="28"/>
        </w:rPr>
        <w:t xml:space="preserve">истема ЕМИАС стала настоящим помощником врача. </w:t>
      </w:r>
      <w:r w:rsidR="003A04DC">
        <w:rPr>
          <w:sz w:val="28"/>
          <w:szCs w:val="28"/>
        </w:rPr>
        <w:t>Пер</w:t>
      </w:r>
      <w:r w:rsidR="00E201EF">
        <w:rPr>
          <w:sz w:val="28"/>
          <w:szCs w:val="28"/>
        </w:rPr>
        <w:t>ед началом приема врач открывает</w:t>
      </w:r>
      <w:r w:rsidR="003A04DC">
        <w:rPr>
          <w:sz w:val="28"/>
          <w:szCs w:val="28"/>
        </w:rPr>
        <w:t xml:space="preserve"> в компьютере паспорт участка, где сразу видно сколько, кто и с какими диагнозами за прошедший день вызывали СМП, были госпитализированы. У каких пациентов, сдавших вчера анализы, имеются отклонения от </w:t>
      </w:r>
      <w:proofErr w:type="spellStart"/>
      <w:r w:rsidR="003A04DC">
        <w:rPr>
          <w:sz w:val="28"/>
          <w:szCs w:val="28"/>
        </w:rPr>
        <w:t>референсных</w:t>
      </w:r>
      <w:proofErr w:type="spellEnd"/>
      <w:r w:rsidR="003A04DC">
        <w:rPr>
          <w:sz w:val="28"/>
          <w:szCs w:val="28"/>
        </w:rPr>
        <w:t xml:space="preserve"> </w:t>
      </w:r>
      <w:r w:rsidR="00CD0297">
        <w:rPr>
          <w:sz w:val="28"/>
          <w:szCs w:val="28"/>
        </w:rPr>
        <w:t xml:space="preserve"> </w:t>
      </w:r>
      <w:r w:rsidR="003A04DC">
        <w:rPr>
          <w:sz w:val="28"/>
          <w:szCs w:val="28"/>
        </w:rPr>
        <w:t xml:space="preserve"> значений. эта информация позволяет врачу планировать свой прием, не терять пациентов с ухудшением в состоянии здоровья. При необходимости врач может связаться с пациентом по телефону, обсудить необходимые назначения, оформить результат беседы </w:t>
      </w:r>
      <w:proofErr w:type="spellStart"/>
      <w:r w:rsidR="003A04DC">
        <w:rPr>
          <w:sz w:val="28"/>
          <w:szCs w:val="28"/>
        </w:rPr>
        <w:t>аудиопротоколом</w:t>
      </w:r>
      <w:proofErr w:type="spellEnd"/>
      <w:r w:rsidR="003A04DC">
        <w:rPr>
          <w:sz w:val="28"/>
          <w:szCs w:val="28"/>
        </w:rPr>
        <w:t>. Это удобно как для врача, так и для пациента.</w:t>
      </w:r>
    </w:p>
    <w:p w:rsidR="00CD0297" w:rsidRPr="00CD0297" w:rsidRDefault="00CD0297" w:rsidP="00CD0297">
      <w:pPr>
        <w:ind w:firstLine="680"/>
        <w:jc w:val="both"/>
        <w:rPr>
          <w:color w:val="0E0E0F"/>
          <w:sz w:val="28"/>
          <w:szCs w:val="28"/>
          <w:shd w:val="clear" w:color="auto" w:fill="FFFFFF"/>
        </w:rPr>
      </w:pPr>
      <w:r w:rsidRPr="008F4172">
        <w:rPr>
          <w:color w:val="0E0E0F"/>
          <w:sz w:val="28"/>
          <w:szCs w:val="28"/>
          <w:shd w:val="clear" w:color="auto" w:fill="FFFFFF"/>
        </w:rPr>
        <w:t>Именно от качества медицинского сопровождения таких пациентов, полноты и своевременности проведения всех необходимых лабораторно-инструментальных исследований, врачебных консультаций и эффективного амбулаторного лечения зависит их продо</w:t>
      </w:r>
      <w:r>
        <w:rPr>
          <w:color w:val="0E0E0F"/>
          <w:sz w:val="28"/>
          <w:szCs w:val="28"/>
          <w:shd w:val="clear" w:color="auto" w:fill="FFFFFF"/>
        </w:rPr>
        <w:t xml:space="preserve">лжительность и качество жизни. </w:t>
      </w:r>
    </w:p>
    <w:p w:rsidR="00F71CBB" w:rsidRDefault="00F71CBB" w:rsidP="00BD4F37">
      <w:pPr>
        <w:ind w:firstLine="680"/>
        <w:jc w:val="both"/>
        <w:rPr>
          <w:sz w:val="28"/>
          <w:szCs w:val="28"/>
        </w:rPr>
      </w:pPr>
      <w:r>
        <w:rPr>
          <w:sz w:val="28"/>
          <w:szCs w:val="28"/>
        </w:rPr>
        <w:t xml:space="preserve">С 2025 года Диспансерное наблюдение выведено из </w:t>
      </w:r>
      <w:proofErr w:type="spellStart"/>
      <w:r>
        <w:rPr>
          <w:sz w:val="28"/>
          <w:szCs w:val="28"/>
        </w:rPr>
        <w:t>подушевого</w:t>
      </w:r>
      <w:proofErr w:type="spellEnd"/>
      <w:r>
        <w:rPr>
          <w:sz w:val="28"/>
          <w:szCs w:val="28"/>
        </w:rPr>
        <w:t xml:space="preserve"> финансирования и оплачивается как отдельная услуга. Только при выполнении полного объема обследований и проведении оценки состояния комплексное посещение будет оплачено страховой компанией. Зарплата врачей будет напрямую зависеть от качества выполняемой ими работы.</w:t>
      </w:r>
    </w:p>
    <w:p w:rsidR="00E201EF" w:rsidRDefault="00E201EF" w:rsidP="00BD4F37">
      <w:pPr>
        <w:ind w:firstLine="680"/>
        <w:jc w:val="both"/>
        <w:rPr>
          <w:sz w:val="28"/>
          <w:szCs w:val="28"/>
        </w:rPr>
      </w:pPr>
      <w:r>
        <w:rPr>
          <w:sz w:val="28"/>
          <w:szCs w:val="28"/>
        </w:rPr>
        <w:lastRenderedPageBreak/>
        <w:t>Выписка электронных рецептов внедрена в работу московских поликлиник уже несколько лет. В 2024 году пациентам начали выписывать так называемые «</w:t>
      </w:r>
      <w:r w:rsidR="000762D2">
        <w:rPr>
          <w:sz w:val="28"/>
          <w:szCs w:val="28"/>
        </w:rPr>
        <w:t>длительные рецепты</w:t>
      </w:r>
      <w:r>
        <w:rPr>
          <w:sz w:val="28"/>
          <w:szCs w:val="28"/>
        </w:rPr>
        <w:t xml:space="preserve">».  </w:t>
      </w:r>
      <w:r w:rsidR="000762D2">
        <w:rPr>
          <w:sz w:val="28"/>
          <w:szCs w:val="28"/>
        </w:rPr>
        <w:t xml:space="preserve">Раньше пациенты с хроническими заболеваниями вынуждены были записываться на прием к врачу ежемесячно для выписки рецептов. Сейчас достаточно в соответствии с Программой диспансерного наблюдения пройти необходимое обследование, после чего при отсутствии отрицательной динамики, врач может выписать рецепт сразу на несколько месяцев. Так, например, гипотензивные препараты можно выписать на 6 месяцев, </w:t>
      </w:r>
      <w:proofErr w:type="spellStart"/>
      <w:r w:rsidR="000762D2">
        <w:rPr>
          <w:sz w:val="28"/>
          <w:szCs w:val="28"/>
        </w:rPr>
        <w:t>сахароснижающие</w:t>
      </w:r>
      <w:proofErr w:type="spellEnd"/>
      <w:r w:rsidR="000762D2">
        <w:rPr>
          <w:sz w:val="28"/>
          <w:szCs w:val="28"/>
        </w:rPr>
        <w:t xml:space="preserve"> препараты на 3 месяца. </w:t>
      </w:r>
    </w:p>
    <w:p w:rsidR="000762D2" w:rsidRDefault="000762D2" w:rsidP="00BD4F37">
      <w:pPr>
        <w:ind w:firstLine="680"/>
        <w:jc w:val="both"/>
        <w:rPr>
          <w:sz w:val="28"/>
          <w:szCs w:val="28"/>
        </w:rPr>
      </w:pPr>
    </w:p>
    <w:p w:rsidR="00F71CBB" w:rsidRDefault="00F71CBB" w:rsidP="00BD4F37">
      <w:pPr>
        <w:ind w:firstLine="680"/>
        <w:jc w:val="both"/>
        <w:rPr>
          <w:sz w:val="28"/>
          <w:szCs w:val="28"/>
        </w:rPr>
      </w:pPr>
    </w:p>
    <w:p w:rsidR="00F71CBB" w:rsidRDefault="00F71CBB" w:rsidP="00F71CBB">
      <w:pPr>
        <w:pStyle w:val="a6"/>
        <w:ind w:left="0" w:firstLine="680"/>
        <w:contextualSpacing w:val="0"/>
        <w:jc w:val="both"/>
        <w:rPr>
          <w:sz w:val="28"/>
          <w:szCs w:val="28"/>
        </w:rPr>
      </w:pPr>
      <w:r>
        <w:rPr>
          <w:sz w:val="28"/>
          <w:szCs w:val="28"/>
        </w:rPr>
        <w:t xml:space="preserve">Продолжается активная работа, направленная на своевременное выявление онкологических заболеваний. </w:t>
      </w:r>
    </w:p>
    <w:p w:rsidR="00F71CBB" w:rsidRDefault="00F71CBB" w:rsidP="00F71CBB">
      <w:pPr>
        <w:pStyle w:val="a6"/>
        <w:ind w:left="0" w:firstLine="680"/>
        <w:contextualSpacing w:val="0"/>
        <w:jc w:val="both"/>
        <w:rPr>
          <w:sz w:val="28"/>
          <w:szCs w:val="28"/>
        </w:rPr>
      </w:pPr>
      <w:r>
        <w:rPr>
          <w:sz w:val="28"/>
          <w:szCs w:val="28"/>
        </w:rPr>
        <w:t>Выделен специалист – куратор этого направления, который работает индивидуально с каждым врачом и по каждому пациенту. Каждый запущенный случай онкологического заболевания тщательно рассмат</w:t>
      </w:r>
      <w:r w:rsidRPr="00DA26F8">
        <w:rPr>
          <w:sz w:val="28"/>
          <w:szCs w:val="28"/>
        </w:rPr>
        <w:t xml:space="preserve">ривается врачебной комиссией, выявленные недостатки и упущения в медицинском обслуживании данной категории пациентов регулярно доводятся до врачей поликлиники. </w:t>
      </w:r>
    </w:p>
    <w:p w:rsidR="00F71CBB" w:rsidRDefault="00F71CBB" w:rsidP="00F71CBB">
      <w:pPr>
        <w:pStyle w:val="a6"/>
        <w:ind w:left="0" w:firstLine="680"/>
        <w:contextualSpacing w:val="0"/>
        <w:jc w:val="both"/>
        <w:rPr>
          <w:sz w:val="28"/>
          <w:szCs w:val="28"/>
        </w:rPr>
      </w:pPr>
    </w:p>
    <w:p w:rsidR="00F71CBB" w:rsidRDefault="00F71CBB" w:rsidP="00F71CBB">
      <w:pPr>
        <w:pStyle w:val="a6"/>
        <w:ind w:left="0" w:firstLine="680"/>
        <w:contextualSpacing w:val="0"/>
        <w:jc w:val="both"/>
        <w:rPr>
          <w:sz w:val="28"/>
          <w:szCs w:val="28"/>
        </w:rPr>
      </w:pPr>
    </w:p>
    <w:p w:rsidR="00F71CBB" w:rsidRDefault="00F71CBB" w:rsidP="00F71CBB">
      <w:pPr>
        <w:pStyle w:val="a6"/>
        <w:ind w:left="0" w:firstLine="680"/>
        <w:contextualSpacing w:val="0"/>
        <w:jc w:val="both"/>
        <w:rPr>
          <w:sz w:val="28"/>
          <w:szCs w:val="28"/>
        </w:rPr>
      </w:pPr>
    </w:p>
    <w:p w:rsidR="00F71CBB" w:rsidRDefault="00F71CBB" w:rsidP="00F71CBB">
      <w:pPr>
        <w:pStyle w:val="a6"/>
        <w:ind w:left="0" w:firstLine="680"/>
        <w:contextualSpacing w:val="0"/>
        <w:jc w:val="both"/>
        <w:rPr>
          <w:sz w:val="28"/>
          <w:szCs w:val="28"/>
        </w:rPr>
      </w:pPr>
    </w:p>
    <w:p w:rsidR="00F71CBB" w:rsidRDefault="00CD0297" w:rsidP="00F71CBB">
      <w:pPr>
        <w:ind w:firstLine="680"/>
        <w:jc w:val="center"/>
        <w:rPr>
          <w:sz w:val="28"/>
          <w:szCs w:val="28"/>
        </w:rPr>
      </w:pPr>
      <w:r>
        <w:rPr>
          <w:sz w:val="28"/>
          <w:szCs w:val="28"/>
        </w:rPr>
        <w:t>Н</w:t>
      </w:r>
      <w:r w:rsidR="00F71CBB">
        <w:rPr>
          <w:sz w:val="28"/>
          <w:szCs w:val="28"/>
        </w:rPr>
        <w:t>аправление пациентов с подозрением на злокачественное новообразование в ЦАОП МКНЦ им. Логинова</w:t>
      </w:r>
    </w:p>
    <w:p w:rsidR="00F71CBB" w:rsidRDefault="00F71CBB" w:rsidP="00F71CBB">
      <w:pPr>
        <w:ind w:firstLine="680"/>
        <w:rPr>
          <w:sz w:val="28"/>
          <w:szCs w:val="28"/>
        </w:rPr>
      </w:pPr>
    </w:p>
    <w:tbl>
      <w:tblPr>
        <w:tblStyle w:val="a7"/>
        <w:tblW w:w="0" w:type="auto"/>
        <w:tblInd w:w="534" w:type="dxa"/>
        <w:tblLook w:val="04A0" w:firstRow="1" w:lastRow="0" w:firstColumn="1" w:lastColumn="0" w:noHBand="0" w:noVBand="1"/>
      </w:tblPr>
      <w:tblGrid>
        <w:gridCol w:w="1559"/>
        <w:gridCol w:w="2410"/>
        <w:gridCol w:w="2409"/>
        <w:gridCol w:w="2659"/>
      </w:tblGrid>
      <w:tr w:rsidR="00F71CBB" w:rsidTr="003E35C8">
        <w:tc>
          <w:tcPr>
            <w:tcW w:w="1559" w:type="dxa"/>
            <w:vAlign w:val="center"/>
          </w:tcPr>
          <w:p w:rsidR="00F71CBB" w:rsidRPr="00D93ABA" w:rsidRDefault="00F71CBB" w:rsidP="003E35C8">
            <w:pPr>
              <w:ind w:firstLine="680"/>
              <w:jc w:val="center"/>
              <w:rPr>
                <w:b/>
                <w:sz w:val="28"/>
                <w:szCs w:val="28"/>
              </w:rPr>
            </w:pPr>
          </w:p>
          <w:p w:rsidR="00F71CBB" w:rsidRPr="00D93ABA" w:rsidRDefault="00F71CBB" w:rsidP="003E35C8">
            <w:pPr>
              <w:jc w:val="center"/>
              <w:rPr>
                <w:b/>
                <w:sz w:val="28"/>
                <w:szCs w:val="28"/>
              </w:rPr>
            </w:pPr>
            <w:r w:rsidRPr="00D93ABA">
              <w:rPr>
                <w:b/>
                <w:sz w:val="28"/>
                <w:szCs w:val="28"/>
              </w:rPr>
              <w:t>Год</w:t>
            </w:r>
          </w:p>
        </w:tc>
        <w:tc>
          <w:tcPr>
            <w:tcW w:w="2410" w:type="dxa"/>
            <w:vAlign w:val="center"/>
          </w:tcPr>
          <w:p w:rsidR="00F71CBB" w:rsidRPr="00D93ABA" w:rsidRDefault="00F71CBB" w:rsidP="003E35C8">
            <w:pPr>
              <w:jc w:val="center"/>
              <w:rPr>
                <w:b/>
                <w:sz w:val="28"/>
                <w:szCs w:val="28"/>
              </w:rPr>
            </w:pPr>
            <w:r w:rsidRPr="00D93ABA">
              <w:rPr>
                <w:b/>
                <w:sz w:val="28"/>
                <w:szCs w:val="28"/>
              </w:rPr>
              <w:t>Направлено в ЦАОП с подозрением  на ЗНО</w:t>
            </w:r>
          </w:p>
        </w:tc>
        <w:tc>
          <w:tcPr>
            <w:tcW w:w="2409" w:type="dxa"/>
            <w:vAlign w:val="center"/>
          </w:tcPr>
          <w:p w:rsidR="00F71CBB" w:rsidRPr="00D93ABA" w:rsidRDefault="00F71CBB" w:rsidP="003E35C8">
            <w:pPr>
              <w:jc w:val="center"/>
              <w:rPr>
                <w:b/>
                <w:sz w:val="28"/>
                <w:szCs w:val="28"/>
              </w:rPr>
            </w:pPr>
            <w:r w:rsidRPr="00D93ABA">
              <w:rPr>
                <w:b/>
                <w:sz w:val="28"/>
                <w:szCs w:val="28"/>
              </w:rPr>
              <w:t>Запущенные формы ЗНО</w:t>
            </w:r>
          </w:p>
        </w:tc>
        <w:tc>
          <w:tcPr>
            <w:tcW w:w="2659" w:type="dxa"/>
            <w:vAlign w:val="center"/>
          </w:tcPr>
          <w:p w:rsidR="00F71CBB" w:rsidRPr="00D93ABA" w:rsidRDefault="00F71CBB" w:rsidP="003E35C8">
            <w:pPr>
              <w:jc w:val="center"/>
              <w:rPr>
                <w:b/>
                <w:sz w:val="28"/>
                <w:szCs w:val="28"/>
              </w:rPr>
            </w:pPr>
            <w:r w:rsidRPr="00D93ABA">
              <w:rPr>
                <w:b/>
                <w:sz w:val="28"/>
                <w:szCs w:val="28"/>
              </w:rPr>
              <w:t>% из общего количества направленных пациентов</w:t>
            </w:r>
          </w:p>
        </w:tc>
      </w:tr>
      <w:tr w:rsidR="00F71CBB" w:rsidTr="003E35C8">
        <w:tc>
          <w:tcPr>
            <w:tcW w:w="1559" w:type="dxa"/>
            <w:vAlign w:val="center"/>
          </w:tcPr>
          <w:p w:rsidR="00F71CBB" w:rsidRDefault="00F71CBB" w:rsidP="003E35C8">
            <w:pPr>
              <w:jc w:val="center"/>
              <w:rPr>
                <w:sz w:val="28"/>
                <w:szCs w:val="28"/>
              </w:rPr>
            </w:pPr>
            <w:r>
              <w:rPr>
                <w:sz w:val="28"/>
                <w:szCs w:val="28"/>
              </w:rPr>
              <w:t>2021</w:t>
            </w:r>
          </w:p>
        </w:tc>
        <w:tc>
          <w:tcPr>
            <w:tcW w:w="2410" w:type="dxa"/>
          </w:tcPr>
          <w:p w:rsidR="00F71CBB" w:rsidRDefault="00F71CBB" w:rsidP="003E35C8">
            <w:pPr>
              <w:ind w:firstLine="680"/>
              <w:jc w:val="center"/>
              <w:rPr>
                <w:sz w:val="28"/>
                <w:szCs w:val="28"/>
              </w:rPr>
            </w:pPr>
            <w:r>
              <w:rPr>
                <w:sz w:val="28"/>
                <w:szCs w:val="28"/>
              </w:rPr>
              <w:t>281</w:t>
            </w:r>
          </w:p>
        </w:tc>
        <w:tc>
          <w:tcPr>
            <w:tcW w:w="2409" w:type="dxa"/>
          </w:tcPr>
          <w:p w:rsidR="00F71CBB" w:rsidRDefault="00F71CBB" w:rsidP="003E35C8">
            <w:pPr>
              <w:ind w:firstLine="680"/>
              <w:jc w:val="center"/>
              <w:rPr>
                <w:sz w:val="28"/>
                <w:szCs w:val="28"/>
              </w:rPr>
            </w:pPr>
            <w:r>
              <w:rPr>
                <w:sz w:val="28"/>
                <w:szCs w:val="28"/>
              </w:rPr>
              <w:t>86</w:t>
            </w:r>
          </w:p>
        </w:tc>
        <w:tc>
          <w:tcPr>
            <w:tcW w:w="2659" w:type="dxa"/>
          </w:tcPr>
          <w:p w:rsidR="00F71CBB" w:rsidRDefault="00F71CBB" w:rsidP="003E35C8">
            <w:pPr>
              <w:ind w:firstLine="680"/>
              <w:jc w:val="center"/>
              <w:rPr>
                <w:sz w:val="28"/>
                <w:szCs w:val="28"/>
              </w:rPr>
            </w:pPr>
            <w:r>
              <w:rPr>
                <w:sz w:val="28"/>
                <w:szCs w:val="28"/>
              </w:rPr>
              <w:t>30,6</w:t>
            </w:r>
          </w:p>
        </w:tc>
      </w:tr>
      <w:tr w:rsidR="00F71CBB" w:rsidTr="003E35C8">
        <w:tc>
          <w:tcPr>
            <w:tcW w:w="1559" w:type="dxa"/>
            <w:vAlign w:val="center"/>
          </w:tcPr>
          <w:p w:rsidR="00F71CBB" w:rsidRDefault="00F71CBB" w:rsidP="003E35C8">
            <w:pPr>
              <w:jc w:val="center"/>
              <w:rPr>
                <w:sz w:val="28"/>
                <w:szCs w:val="28"/>
              </w:rPr>
            </w:pPr>
            <w:r>
              <w:rPr>
                <w:sz w:val="28"/>
                <w:szCs w:val="28"/>
              </w:rPr>
              <w:t>2022</w:t>
            </w:r>
          </w:p>
        </w:tc>
        <w:tc>
          <w:tcPr>
            <w:tcW w:w="2410" w:type="dxa"/>
          </w:tcPr>
          <w:p w:rsidR="00F71CBB" w:rsidRDefault="00F71CBB" w:rsidP="003E35C8">
            <w:pPr>
              <w:ind w:firstLine="680"/>
              <w:jc w:val="center"/>
              <w:rPr>
                <w:sz w:val="28"/>
                <w:szCs w:val="28"/>
              </w:rPr>
            </w:pPr>
            <w:r>
              <w:rPr>
                <w:sz w:val="28"/>
                <w:szCs w:val="28"/>
              </w:rPr>
              <w:t>1380</w:t>
            </w:r>
          </w:p>
        </w:tc>
        <w:tc>
          <w:tcPr>
            <w:tcW w:w="2409" w:type="dxa"/>
          </w:tcPr>
          <w:p w:rsidR="00F71CBB" w:rsidRDefault="00F71CBB" w:rsidP="003E35C8">
            <w:pPr>
              <w:ind w:firstLine="680"/>
              <w:jc w:val="center"/>
              <w:rPr>
                <w:sz w:val="28"/>
                <w:szCs w:val="28"/>
              </w:rPr>
            </w:pPr>
            <w:r>
              <w:rPr>
                <w:sz w:val="28"/>
                <w:szCs w:val="28"/>
              </w:rPr>
              <w:t>223</w:t>
            </w:r>
          </w:p>
        </w:tc>
        <w:tc>
          <w:tcPr>
            <w:tcW w:w="2659" w:type="dxa"/>
          </w:tcPr>
          <w:p w:rsidR="00F71CBB" w:rsidRDefault="00F71CBB" w:rsidP="003E35C8">
            <w:pPr>
              <w:ind w:firstLine="680"/>
              <w:jc w:val="center"/>
              <w:rPr>
                <w:sz w:val="28"/>
                <w:szCs w:val="28"/>
              </w:rPr>
            </w:pPr>
            <w:r>
              <w:rPr>
                <w:sz w:val="28"/>
                <w:szCs w:val="28"/>
              </w:rPr>
              <w:t>16,2</w:t>
            </w:r>
          </w:p>
        </w:tc>
      </w:tr>
      <w:tr w:rsidR="00F71CBB" w:rsidTr="003E35C8">
        <w:tc>
          <w:tcPr>
            <w:tcW w:w="1559" w:type="dxa"/>
            <w:vAlign w:val="center"/>
          </w:tcPr>
          <w:p w:rsidR="00F71CBB" w:rsidRDefault="00F71CBB" w:rsidP="003E35C8">
            <w:pPr>
              <w:jc w:val="center"/>
              <w:rPr>
                <w:sz w:val="28"/>
                <w:szCs w:val="28"/>
              </w:rPr>
            </w:pPr>
            <w:r w:rsidRPr="0091664E">
              <w:rPr>
                <w:sz w:val="28"/>
                <w:szCs w:val="28"/>
              </w:rPr>
              <w:t>2023</w:t>
            </w:r>
          </w:p>
        </w:tc>
        <w:tc>
          <w:tcPr>
            <w:tcW w:w="2410" w:type="dxa"/>
          </w:tcPr>
          <w:p w:rsidR="00F71CBB" w:rsidRDefault="00F71CBB" w:rsidP="003E35C8">
            <w:pPr>
              <w:ind w:firstLine="680"/>
              <w:jc w:val="center"/>
              <w:rPr>
                <w:sz w:val="28"/>
                <w:szCs w:val="28"/>
              </w:rPr>
            </w:pPr>
            <w:r>
              <w:rPr>
                <w:sz w:val="28"/>
                <w:szCs w:val="28"/>
              </w:rPr>
              <w:t>1680</w:t>
            </w:r>
          </w:p>
        </w:tc>
        <w:tc>
          <w:tcPr>
            <w:tcW w:w="2409" w:type="dxa"/>
          </w:tcPr>
          <w:p w:rsidR="00F71CBB" w:rsidRDefault="00F71CBB" w:rsidP="003E35C8">
            <w:pPr>
              <w:ind w:firstLine="680"/>
              <w:jc w:val="center"/>
              <w:rPr>
                <w:sz w:val="28"/>
                <w:szCs w:val="28"/>
              </w:rPr>
            </w:pPr>
            <w:r>
              <w:rPr>
                <w:sz w:val="28"/>
                <w:szCs w:val="28"/>
              </w:rPr>
              <w:t>216</w:t>
            </w:r>
          </w:p>
        </w:tc>
        <w:tc>
          <w:tcPr>
            <w:tcW w:w="2659" w:type="dxa"/>
          </w:tcPr>
          <w:p w:rsidR="00F71CBB" w:rsidRDefault="00F71CBB" w:rsidP="003E35C8">
            <w:pPr>
              <w:ind w:firstLine="680"/>
              <w:jc w:val="center"/>
              <w:rPr>
                <w:sz w:val="28"/>
                <w:szCs w:val="28"/>
              </w:rPr>
            </w:pPr>
            <w:r>
              <w:rPr>
                <w:sz w:val="28"/>
                <w:szCs w:val="28"/>
              </w:rPr>
              <w:t>12,9</w:t>
            </w:r>
          </w:p>
        </w:tc>
      </w:tr>
      <w:tr w:rsidR="00F71CBB" w:rsidRPr="00F71CBB" w:rsidTr="003E35C8">
        <w:tc>
          <w:tcPr>
            <w:tcW w:w="1559" w:type="dxa"/>
            <w:vAlign w:val="center"/>
          </w:tcPr>
          <w:p w:rsidR="00F71CBB" w:rsidRPr="00F71CBB" w:rsidRDefault="00F71CBB" w:rsidP="003E35C8">
            <w:pPr>
              <w:jc w:val="center"/>
              <w:rPr>
                <w:b/>
                <w:sz w:val="28"/>
                <w:szCs w:val="28"/>
              </w:rPr>
            </w:pPr>
            <w:r>
              <w:rPr>
                <w:b/>
                <w:sz w:val="28"/>
                <w:szCs w:val="28"/>
              </w:rPr>
              <w:t>2024</w:t>
            </w:r>
          </w:p>
        </w:tc>
        <w:tc>
          <w:tcPr>
            <w:tcW w:w="2410" w:type="dxa"/>
          </w:tcPr>
          <w:p w:rsidR="00F71CBB" w:rsidRPr="00F71CBB" w:rsidRDefault="00F71CBB" w:rsidP="003E35C8">
            <w:pPr>
              <w:ind w:firstLine="680"/>
              <w:jc w:val="center"/>
              <w:rPr>
                <w:b/>
                <w:sz w:val="28"/>
                <w:szCs w:val="28"/>
              </w:rPr>
            </w:pPr>
            <w:r>
              <w:rPr>
                <w:b/>
                <w:sz w:val="28"/>
                <w:szCs w:val="28"/>
              </w:rPr>
              <w:t>1106</w:t>
            </w:r>
          </w:p>
        </w:tc>
        <w:tc>
          <w:tcPr>
            <w:tcW w:w="2409" w:type="dxa"/>
          </w:tcPr>
          <w:p w:rsidR="00F71CBB" w:rsidRPr="00F71CBB" w:rsidRDefault="00F71CBB" w:rsidP="003E35C8">
            <w:pPr>
              <w:ind w:firstLine="680"/>
              <w:jc w:val="center"/>
              <w:rPr>
                <w:b/>
                <w:sz w:val="28"/>
                <w:szCs w:val="28"/>
              </w:rPr>
            </w:pPr>
            <w:r>
              <w:rPr>
                <w:b/>
                <w:sz w:val="28"/>
                <w:szCs w:val="28"/>
              </w:rPr>
              <w:t>369</w:t>
            </w:r>
          </w:p>
        </w:tc>
        <w:tc>
          <w:tcPr>
            <w:tcW w:w="2659" w:type="dxa"/>
          </w:tcPr>
          <w:p w:rsidR="00F71CBB" w:rsidRPr="00F71CBB" w:rsidRDefault="00F71CBB" w:rsidP="003E35C8">
            <w:pPr>
              <w:ind w:firstLine="680"/>
              <w:jc w:val="center"/>
              <w:rPr>
                <w:b/>
                <w:sz w:val="28"/>
                <w:szCs w:val="28"/>
              </w:rPr>
            </w:pPr>
            <w:r>
              <w:rPr>
                <w:b/>
                <w:sz w:val="28"/>
                <w:szCs w:val="28"/>
              </w:rPr>
              <w:t>33,3</w:t>
            </w:r>
          </w:p>
        </w:tc>
      </w:tr>
    </w:tbl>
    <w:p w:rsidR="00F71CBB" w:rsidRDefault="00F71CBB" w:rsidP="00F71CBB">
      <w:pPr>
        <w:ind w:firstLine="680"/>
        <w:rPr>
          <w:sz w:val="28"/>
          <w:szCs w:val="28"/>
        </w:rPr>
      </w:pPr>
    </w:p>
    <w:p w:rsidR="00F71CBB" w:rsidRDefault="00F71CBB" w:rsidP="00F71CBB">
      <w:pPr>
        <w:ind w:firstLine="680"/>
        <w:jc w:val="both"/>
        <w:rPr>
          <w:sz w:val="28"/>
          <w:szCs w:val="28"/>
        </w:rPr>
      </w:pPr>
      <w:r>
        <w:rPr>
          <w:sz w:val="28"/>
          <w:szCs w:val="28"/>
        </w:rPr>
        <w:t>При этом необходимо отметить, что увеличение запущенных форм связано с несколькими причинами</w:t>
      </w:r>
      <w:r w:rsidR="00CD0297">
        <w:rPr>
          <w:sz w:val="28"/>
          <w:szCs w:val="28"/>
        </w:rPr>
        <w:t>:</w:t>
      </w:r>
    </w:p>
    <w:p w:rsidR="00CD0297" w:rsidRDefault="00CD0297" w:rsidP="00F71CBB">
      <w:pPr>
        <w:ind w:firstLine="680"/>
        <w:jc w:val="both"/>
        <w:rPr>
          <w:sz w:val="28"/>
          <w:szCs w:val="28"/>
        </w:rPr>
      </w:pPr>
      <w:r>
        <w:rPr>
          <w:sz w:val="28"/>
          <w:szCs w:val="28"/>
        </w:rPr>
        <w:t>- увеличение прикрепленного населения,</w:t>
      </w:r>
    </w:p>
    <w:p w:rsidR="00CD0297" w:rsidRDefault="00CD0297" w:rsidP="00F71CBB">
      <w:pPr>
        <w:ind w:firstLine="680"/>
        <w:jc w:val="both"/>
        <w:rPr>
          <w:sz w:val="28"/>
          <w:szCs w:val="28"/>
        </w:rPr>
      </w:pPr>
      <w:r>
        <w:rPr>
          <w:sz w:val="28"/>
          <w:szCs w:val="28"/>
        </w:rPr>
        <w:t>- 34,4% пациентов (107 человек) прикрепились к ГП 69 из других регионов с уже запущенной формой ЗНО.</w:t>
      </w:r>
    </w:p>
    <w:p w:rsidR="00CD0297" w:rsidRDefault="00CD0297" w:rsidP="00F71CBB">
      <w:pPr>
        <w:ind w:firstLine="680"/>
        <w:jc w:val="both"/>
        <w:rPr>
          <w:sz w:val="28"/>
          <w:szCs w:val="28"/>
        </w:rPr>
      </w:pPr>
      <w:r>
        <w:rPr>
          <w:sz w:val="28"/>
          <w:szCs w:val="28"/>
        </w:rPr>
        <w:t>Также 25% (77 человек) – скрытое течение болезни, 22% (69 человек) – несвоевременное обращение.</w:t>
      </w:r>
    </w:p>
    <w:p w:rsidR="00CD0297" w:rsidRDefault="00CD0297" w:rsidP="00F71CBB">
      <w:pPr>
        <w:ind w:firstLine="680"/>
        <w:jc w:val="both"/>
        <w:rPr>
          <w:sz w:val="28"/>
          <w:szCs w:val="28"/>
        </w:rPr>
      </w:pPr>
    </w:p>
    <w:p w:rsidR="00CD0297" w:rsidRPr="00CD0297" w:rsidRDefault="00CD0297" w:rsidP="00F71CBB">
      <w:pPr>
        <w:ind w:firstLine="680"/>
        <w:jc w:val="both"/>
        <w:rPr>
          <w:sz w:val="28"/>
          <w:szCs w:val="28"/>
        </w:rPr>
      </w:pPr>
      <w:r>
        <w:rPr>
          <w:sz w:val="28"/>
          <w:szCs w:val="28"/>
        </w:rPr>
        <w:t>С учетом вышесказанного основными приоритетами в работе амбулаторной службы становятся профилактическое направление и диспан</w:t>
      </w:r>
      <w:r w:rsidR="00AD1AEE">
        <w:rPr>
          <w:sz w:val="28"/>
          <w:szCs w:val="28"/>
        </w:rPr>
        <w:t>серная работа с контингентом пац</w:t>
      </w:r>
      <w:r>
        <w:rPr>
          <w:sz w:val="28"/>
          <w:szCs w:val="28"/>
        </w:rPr>
        <w:t>иентов, страдающих хроническими заболеваниями.</w:t>
      </w:r>
    </w:p>
    <w:p w:rsidR="00F71CBB" w:rsidRDefault="00F71CBB" w:rsidP="00BD4F37">
      <w:pPr>
        <w:ind w:firstLine="680"/>
        <w:jc w:val="both"/>
        <w:rPr>
          <w:sz w:val="28"/>
          <w:szCs w:val="28"/>
        </w:rPr>
      </w:pPr>
    </w:p>
    <w:p w:rsidR="00BD4F37" w:rsidRDefault="00BD4F37" w:rsidP="00BD4F37">
      <w:pPr>
        <w:ind w:firstLine="680"/>
        <w:jc w:val="both"/>
        <w:rPr>
          <w:sz w:val="28"/>
          <w:szCs w:val="28"/>
        </w:rPr>
      </w:pPr>
    </w:p>
    <w:p w:rsidR="00AD1AEE" w:rsidRDefault="00AD1AEE" w:rsidP="00AD1AEE">
      <w:pPr>
        <w:ind w:firstLine="680"/>
        <w:jc w:val="both"/>
        <w:rPr>
          <w:sz w:val="28"/>
          <w:szCs w:val="28"/>
        </w:rPr>
      </w:pPr>
      <w:r>
        <w:rPr>
          <w:sz w:val="28"/>
          <w:szCs w:val="28"/>
        </w:rPr>
        <w:t>В связи с проводимым капитальным ремонтом головного здания н</w:t>
      </w:r>
      <w:r w:rsidR="00EF5F35">
        <w:rPr>
          <w:sz w:val="28"/>
          <w:szCs w:val="28"/>
        </w:rPr>
        <w:t>а базе</w:t>
      </w:r>
      <w:r>
        <w:rPr>
          <w:sz w:val="28"/>
          <w:szCs w:val="28"/>
        </w:rPr>
        <w:t xml:space="preserve"> нашего</w:t>
      </w:r>
      <w:r w:rsidR="00D879FB">
        <w:rPr>
          <w:sz w:val="28"/>
          <w:szCs w:val="28"/>
        </w:rPr>
        <w:t xml:space="preserve"> АПЦ проводились</w:t>
      </w:r>
      <w:r w:rsidR="008B2306">
        <w:rPr>
          <w:sz w:val="28"/>
          <w:szCs w:val="28"/>
        </w:rPr>
        <w:t xml:space="preserve"> </w:t>
      </w:r>
      <w:r>
        <w:rPr>
          <w:sz w:val="28"/>
          <w:szCs w:val="28"/>
        </w:rPr>
        <w:t xml:space="preserve">не </w:t>
      </w:r>
      <w:r w:rsidR="008B2306">
        <w:rPr>
          <w:sz w:val="28"/>
          <w:szCs w:val="28"/>
        </w:rPr>
        <w:t>все необходимые виды исследований</w:t>
      </w:r>
      <w:r>
        <w:rPr>
          <w:sz w:val="28"/>
          <w:szCs w:val="28"/>
        </w:rPr>
        <w:t>. Для проведения КТ, МРТ, денситометрии были организованы маршруты в поликлиники и стационары города Москвы.</w:t>
      </w:r>
    </w:p>
    <w:p w:rsidR="00AD1AEE" w:rsidRDefault="00AD1AEE" w:rsidP="00AD1AEE">
      <w:pPr>
        <w:ind w:firstLine="680"/>
        <w:jc w:val="both"/>
        <w:rPr>
          <w:sz w:val="28"/>
          <w:szCs w:val="28"/>
        </w:rPr>
      </w:pPr>
    </w:p>
    <w:p w:rsidR="009C168D" w:rsidRPr="00D879FB" w:rsidRDefault="009C168D" w:rsidP="00801E11">
      <w:pPr>
        <w:pStyle w:val="a6"/>
        <w:ind w:left="0" w:firstLine="680"/>
        <w:contextualSpacing w:val="0"/>
        <w:jc w:val="both"/>
        <w:rPr>
          <w:sz w:val="28"/>
          <w:szCs w:val="28"/>
        </w:rPr>
      </w:pPr>
      <w:r w:rsidRPr="00D879FB">
        <w:rPr>
          <w:sz w:val="28"/>
          <w:szCs w:val="28"/>
        </w:rPr>
        <w:t xml:space="preserve">На все эти виды исследований организована предварительная запись в сроки, регламентированные территориальной Программой </w:t>
      </w:r>
      <w:r w:rsidR="00A50E59" w:rsidRPr="00D879FB">
        <w:rPr>
          <w:sz w:val="28"/>
          <w:szCs w:val="28"/>
        </w:rPr>
        <w:t>г</w:t>
      </w:r>
      <w:r w:rsidRPr="00D879FB">
        <w:rPr>
          <w:sz w:val="28"/>
          <w:szCs w:val="28"/>
        </w:rPr>
        <w:t>осударственных гарантий оказания медицинской помощи.</w:t>
      </w:r>
    </w:p>
    <w:p w:rsidR="00510001" w:rsidRDefault="00510001" w:rsidP="00801E11">
      <w:pPr>
        <w:ind w:firstLine="680"/>
        <w:jc w:val="both"/>
        <w:rPr>
          <w:sz w:val="28"/>
          <w:szCs w:val="28"/>
        </w:rPr>
      </w:pPr>
    </w:p>
    <w:p w:rsidR="00B95BE8" w:rsidRPr="00807B47" w:rsidRDefault="00D075F0" w:rsidP="00801E11">
      <w:pPr>
        <w:ind w:firstLine="680"/>
        <w:jc w:val="both"/>
        <w:rPr>
          <w:sz w:val="28"/>
          <w:szCs w:val="28"/>
        </w:rPr>
      </w:pPr>
      <w:r>
        <w:rPr>
          <w:sz w:val="28"/>
          <w:szCs w:val="28"/>
        </w:rPr>
        <w:t xml:space="preserve">В целях </w:t>
      </w:r>
      <w:r w:rsidR="00B95BE8" w:rsidRPr="00807B47">
        <w:rPr>
          <w:sz w:val="28"/>
          <w:szCs w:val="28"/>
        </w:rPr>
        <w:t>дооснащения и обновления парка медицинской техники по программе контракт</w:t>
      </w:r>
      <w:r w:rsidR="00AD1AEE">
        <w:rPr>
          <w:sz w:val="28"/>
          <w:szCs w:val="28"/>
        </w:rPr>
        <w:t>ов жизненного цикла (КЖЦ) в 2024</w:t>
      </w:r>
      <w:r w:rsidR="00B95BE8" w:rsidRPr="00807B47">
        <w:rPr>
          <w:sz w:val="28"/>
          <w:szCs w:val="28"/>
        </w:rPr>
        <w:t xml:space="preserve"> году в нашу орг</w:t>
      </w:r>
      <w:r>
        <w:rPr>
          <w:sz w:val="28"/>
          <w:szCs w:val="28"/>
        </w:rPr>
        <w:t xml:space="preserve">анизацию </w:t>
      </w:r>
      <w:r w:rsidR="005B0D76">
        <w:rPr>
          <w:sz w:val="28"/>
          <w:szCs w:val="28"/>
        </w:rPr>
        <w:t xml:space="preserve">была </w:t>
      </w:r>
      <w:r>
        <w:rPr>
          <w:sz w:val="28"/>
          <w:szCs w:val="28"/>
        </w:rPr>
        <w:t xml:space="preserve">произведена поставка </w:t>
      </w:r>
      <w:r w:rsidR="00B95BE8" w:rsidRPr="00807B47">
        <w:rPr>
          <w:sz w:val="28"/>
          <w:szCs w:val="28"/>
        </w:rPr>
        <w:t>следующего медицинского оборудования:</w:t>
      </w:r>
    </w:p>
    <w:p w:rsidR="008D38AA" w:rsidRDefault="00B95BE8" w:rsidP="00801E11">
      <w:pPr>
        <w:pStyle w:val="a6"/>
        <w:numPr>
          <w:ilvl w:val="0"/>
          <w:numId w:val="3"/>
        </w:numPr>
        <w:ind w:left="0" w:firstLine="680"/>
        <w:contextualSpacing w:val="0"/>
        <w:jc w:val="both"/>
        <w:rPr>
          <w:sz w:val="28"/>
          <w:szCs w:val="28"/>
        </w:rPr>
      </w:pPr>
      <w:r w:rsidRPr="00807B47">
        <w:rPr>
          <w:sz w:val="28"/>
          <w:szCs w:val="28"/>
        </w:rPr>
        <w:t xml:space="preserve">Системы ультразвуковой диагностики </w:t>
      </w:r>
      <w:r w:rsidR="00AD1AEE">
        <w:rPr>
          <w:sz w:val="28"/>
          <w:szCs w:val="28"/>
        </w:rPr>
        <w:t>экспертного класса – 9</w:t>
      </w:r>
      <w:r w:rsidRPr="00807B47">
        <w:rPr>
          <w:sz w:val="28"/>
          <w:szCs w:val="28"/>
        </w:rPr>
        <w:t xml:space="preserve"> ед. </w:t>
      </w:r>
    </w:p>
    <w:p w:rsidR="00AD1AEE" w:rsidRDefault="00AD1AEE" w:rsidP="00801E11">
      <w:pPr>
        <w:pStyle w:val="a6"/>
        <w:numPr>
          <w:ilvl w:val="0"/>
          <w:numId w:val="3"/>
        </w:numPr>
        <w:ind w:left="0" w:firstLine="680"/>
        <w:contextualSpacing w:val="0"/>
        <w:jc w:val="both"/>
        <w:rPr>
          <w:sz w:val="28"/>
          <w:szCs w:val="28"/>
        </w:rPr>
      </w:pPr>
      <w:r>
        <w:rPr>
          <w:sz w:val="28"/>
          <w:szCs w:val="28"/>
        </w:rPr>
        <w:t>Рентгеновские аппараты на 2 рабочих места – 5 ед.</w:t>
      </w:r>
    </w:p>
    <w:p w:rsidR="006D5680" w:rsidRPr="00807B47" w:rsidRDefault="006D5680" w:rsidP="00801E11">
      <w:pPr>
        <w:pStyle w:val="a6"/>
        <w:numPr>
          <w:ilvl w:val="0"/>
          <w:numId w:val="3"/>
        </w:numPr>
        <w:ind w:left="0" w:firstLine="680"/>
        <w:contextualSpacing w:val="0"/>
        <w:jc w:val="both"/>
        <w:rPr>
          <w:sz w:val="28"/>
          <w:szCs w:val="28"/>
        </w:rPr>
      </w:pPr>
      <w:r>
        <w:rPr>
          <w:sz w:val="28"/>
          <w:szCs w:val="28"/>
        </w:rPr>
        <w:t>Компьютерный томограф – 1 ед.</w:t>
      </w:r>
    </w:p>
    <w:p w:rsidR="00B95BE8" w:rsidRPr="00807B47" w:rsidRDefault="00B95BE8" w:rsidP="00801E11">
      <w:pPr>
        <w:pStyle w:val="a6"/>
        <w:numPr>
          <w:ilvl w:val="0"/>
          <w:numId w:val="3"/>
        </w:numPr>
        <w:ind w:left="0" w:firstLine="680"/>
        <w:contextualSpacing w:val="0"/>
        <w:jc w:val="both"/>
        <w:rPr>
          <w:sz w:val="28"/>
          <w:szCs w:val="28"/>
        </w:rPr>
      </w:pPr>
      <w:r w:rsidRPr="00807B47">
        <w:rPr>
          <w:sz w:val="28"/>
          <w:szCs w:val="28"/>
        </w:rPr>
        <w:t xml:space="preserve">Эндоскопическая стойка с 2-мя </w:t>
      </w:r>
      <w:proofErr w:type="spellStart"/>
      <w:r w:rsidRPr="00807B47">
        <w:rPr>
          <w:sz w:val="28"/>
          <w:szCs w:val="28"/>
        </w:rPr>
        <w:t>видеоколоноскопами</w:t>
      </w:r>
      <w:proofErr w:type="spellEnd"/>
      <w:r w:rsidR="00D043C6" w:rsidRPr="00807B47">
        <w:rPr>
          <w:sz w:val="28"/>
          <w:szCs w:val="28"/>
        </w:rPr>
        <w:t xml:space="preserve"> </w:t>
      </w:r>
      <w:r w:rsidRPr="00807B47">
        <w:rPr>
          <w:sz w:val="28"/>
          <w:szCs w:val="28"/>
        </w:rPr>
        <w:t>-</w:t>
      </w:r>
      <w:r w:rsidR="00D043C6" w:rsidRPr="00807B47">
        <w:rPr>
          <w:sz w:val="28"/>
          <w:szCs w:val="28"/>
        </w:rPr>
        <w:t xml:space="preserve"> </w:t>
      </w:r>
      <w:r w:rsidRPr="00807B47">
        <w:rPr>
          <w:sz w:val="28"/>
          <w:szCs w:val="28"/>
        </w:rPr>
        <w:t>1 ед.;</w:t>
      </w:r>
    </w:p>
    <w:p w:rsidR="00B95BE8" w:rsidRDefault="00B95BE8" w:rsidP="00801E11">
      <w:pPr>
        <w:pStyle w:val="a6"/>
        <w:numPr>
          <w:ilvl w:val="0"/>
          <w:numId w:val="3"/>
        </w:numPr>
        <w:ind w:left="0" w:firstLine="680"/>
        <w:contextualSpacing w:val="0"/>
        <w:jc w:val="both"/>
        <w:rPr>
          <w:sz w:val="28"/>
          <w:szCs w:val="28"/>
        </w:rPr>
      </w:pPr>
      <w:r w:rsidRPr="00807B47">
        <w:rPr>
          <w:sz w:val="28"/>
          <w:szCs w:val="28"/>
        </w:rPr>
        <w:t xml:space="preserve">Эндоскопическая стойка с 3-мя </w:t>
      </w:r>
      <w:proofErr w:type="spellStart"/>
      <w:r w:rsidRPr="00807B47">
        <w:rPr>
          <w:sz w:val="28"/>
          <w:szCs w:val="28"/>
        </w:rPr>
        <w:t>видеогастроскопами</w:t>
      </w:r>
      <w:proofErr w:type="spellEnd"/>
      <w:r w:rsidRPr="00807B47">
        <w:rPr>
          <w:sz w:val="28"/>
          <w:szCs w:val="28"/>
        </w:rPr>
        <w:t xml:space="preserve"> -</w:t>
      </w:r>
      <w:r w:rsidR="00D043C6" w:rsidRPr="00807B47">
        <w:rPr>
          <w:sz w:val="28"/>
          <w:szCs w:val="28"/>
        </w:rPr>
        <w:t xml:space="preserve"> </w:t>
      </w:r>
      <w:r w:rsidR="00AD1AEE">
        <w:rPr>
          <w:sz w:val="28"/>
          <w:szCs w:val="28"/>
        </w:rPr>
        <w:t>2</w:t>
      </w:r>
      <w:r w:rsidRPr="00807B47">
        <w:rPr>
          <w:sz w:val="28"/>
          <w:szCs w:val="28"/>
        </w:rPr>
        <w:t xml:space="preserve"> ед.;</w:t>
      </w:r>
    </w:p>
    <w:p w:rsidR="006D5680" w:rsidRPr="00807B47" w:rsidRDefault="006D5680" w:rsidP="00801E11">
      <w:pPr>
        <w:pStyle w:val="a6"/>
        <w:numPr>
          <w:ilvl w:val="0"/>
          <w:numId w:val="3"/>
        </w:numPr>
        <w:ind w:left="0" w:firstLine="680"/>
        <w:contextualSpacing w:val="0"/>
        <w:jc w:val="both"/>
        <w:rPr>
          <w:sz w:val="28"/>
          <w:szCs w:val="28"/>
        </w:rPr>
      </w:pPr>
      <w:proofErr w:type="spellStart"/>
      <w:r>
        <w:rPr>
          <w:sz w:val="28"/>
          <w:szCs w:val="28"/>
        </w:rPr>
        <w:t>Видеоцистоскоп</w:t>
      </w:r>
      <w:proofErr w:type="spellEnd"/>
      <w:r>
        <w:rPr>
          <w:sz w:val="28"/>
          <w:szCs w:val="28"/>
        </w:rPr>
        <w:t xml:space="preserve"> для урологического кабинета – 1 ед.</w:t>
      </w:r>
    </w:p>
    <w:p w:rsidR="00B95BE8" w:rsidRPr="00807B47" w:rsidRDefault="00532C85" w:rsidP="00801E11">
      <w:pPr>
        <w:pStyle w:val="a6"/>
        <w:numPr>
          <w:ilvl w:val="0"/>
          <w:numId w:val="3"/>
        </w:numPr>
        <w:ind w:left="0" w:firstLine="680"/>
        <w:contextualSpacing w:val="0"/>
        <w:jc w:val="both"/>
        <w:rPr>
          <w:sz w:val="28"/>
          <w:szCs w:val="28"/>
        </w:rPr>
      </w:pPr>
      <w:proofErr w:type="gramStart"/>
      <w:r>
        <w:rPr>
          <w:sz w:val="28"/>
          <w:szCs w:val="28"/>
        </w:rPr>
        <w:t>Машина</w:t>
      </w:r>
      <w:proofErr w:type="gramEnd"/>
      <w:r>
        <w:rPr>
          <w:sz w:val="28"/>
          <w:szCs w:val="28"/>
        </w:rPr>
        <w:t xml:space="preserve"> </w:t>
      </w:r>
      <w:proofErr w:type="spellStart"/>
      <w:r w:rsidR="00B95BE8" w:rsidRPr="00807B47">
        <w:rPr>
          <w:sz w:val="28"/>
          <w:szCs w:val="28"/>
        </w:rPr>
        <w:t>моюще</w:t>
      </w:r>
      <w:proofErr w:type="spellEnd"/>
      <w:r w:rsidR="00B95BE8" w:rsidRPr="00807B47">
        <w:rPr>
          <w:sz w:val="28"/>
          <w:szCs w:val="28"/>
        </w:rPr>
        <w:t>-дезинфицирующая для обработки гибких эндоскопов -</w:t>
      </w:r>
      <w:r w:rsidR="00946047" w:rsidRPr="00807B47">
        <w:rPr>
          <w:sz w:val="28"/>
          <w:szCs w:val="28"/>
        </w:rPr>
        <w:t xml:space="preserve"> </w:t>
      </w:r>
      <w:r w:rsidR="006D5680">
        <w:rPr>
          <w:sz w:val="28"/>
          <w:szCs w:val="28"/>
        </w:rPr>
        <w:t>2</w:t>
      </w:r>
      <w:r w:rsidR="00B95BE8" w:rsidRPr="00807B47">
        <w:rPr>
          <w:sz w:val="28"/>
          <w:szCs w:val="28"/>
        </w:rPr>
        <w:t xml:space="preserve"> ед.</w:t>
      </w:r>
    </w:p>
    <w:p w:rsidR="00B95BE8" w:rsidRPr="00807B47" w:rsidRDefault="00532C85" w:rsidP="00801E11">
      <w:pPr>
        <w:pStyle w:val="a6"/>
        <w:numPr>
          <w:ilvl w:val="0"/>
          <w:numId w:val="3"/>
        </w:numPr>
        <w:ind w:left="0" w:firstLine="680"/>
        <w:contextualSpacing w:val="0"/>
        <w:jc w:val="both"/>
        <w:rPr>
          <w:sz w:val="28"/>
          <w:szCs w:val="28"/>
        </w:rPr>
      </w:pPr>
      <w:r>
        <w:rPr>
          <w:sz w:val="28"/>
          <w:szCs w:val="28"/>
        </w:rPr>
        <w:t>Холодильники</w:t>
      </w:r>
      <w:r w:rsidR="006D5680">
        <w:rPr>
          <w:sz w:val="28"/>
          <w:szCs w:val="28"/>
        </w:rPr>
        <w:t xml:space="preserve"> для хранения вакцины – 50</w:t>
      </w:r>
      <w:r w:rsidR="00B95BE8" w:rsidRPr="00807B47">
        <w:rPr>
          <w:sz w:val="28"/>
          <w:szCs w:val="28"/>
        </w:rPr>
        <w:t xml:space="preserve"> ед.;</w:t>
      </w:r>
    </w:p>
    <w:p w:rsidR="00B95BE8" w:rsidRDefault="00B95BE8" w:rsidP="00801E11">
      <w:pPr>
        <w:pStyle w:val="a6"/>
        <w:numPr>
          <w:ilvl w:val="0"/>
          <w:numId w:val="3"/>
        </w:numPr>
        <w:ind w:left="0" w:firstLine="680"/>
        <w:contextualSpacing w:val="0"/>
        <w:jc w:val="both"/>
        <w:rPr>
          <w:sz w:val="28"/>
          <w:szCs w:val="28"/>
        </w:rPr>
      </w:pPr>
      <w:r w:rsidRPr="00807B47">
        <w:rPr>
          <w:sz w:val="28"/>
          <w:szCs w:val="28"/>
        </w:rPr>
        <w:t xml:space="preserve">Электрокардиограф </w:t>
      </w:r>
      <w:r w:rsidR="006D5680">
        <w:rPr>
          <w:sz w:val="28"/>
          <w:szCs w:val="28"/>
        </w:rPr>
        <w:t>с интеграцией в ЕМИАС   - 15</w:t>
      </w:r>
      <w:r w:rsidRPr="00807B47">
        <w:rPr>
          <w:sz w:val="28"/>
          <w:szCs w:val="28"/>
        </w:rPr>
        <w:t xml:space="preserve"> ед.</w:t>
      </w:r>
    </w:p>
    <w:p w:rsidR="007E45B6" w:rsidRPr="006D5680" w:rsidRDefault="006D5680" w:rsidP="006D5680">
      <w:pPr>
        <w:pStyle w:val="a6"/>
        <w:numPr>
          <w:ilvl w:val="0"/>
          <w:numId w:val="3"/>
        </w:numPr>
        <w:ind w:left="0" w:firstLine="680"/>
        <w:contextualSpacing w:val="0"/>
        <w:jc w:val="both"/>
        <w:rPr>
          <w:sz w:val="28"/>
          <w:szCs w:val="28"/>
        </w:rPr>
      </w:pPr>
      <w:proofErr w:type="spellStart"/>
      <w:r>
        <w:rPr>
          <w:sz w:val="28"/>
          <w:szCs w:val="28"/>
        </w:rPr>
        <w:t>Холтеры</w:t>
      </w:r>
      <w:proofErr w:type="spellEnd"/>
      <w:r>
        <w:rPr>
          <w:sz w:val="28"/>
          <w:szCs w:val="28"/>
        </w:rPr>
        <w:t xml:space="preserve"> </w:t>
      </w:r>
      <w:r w:rsidR="007E45B6">
        <w:rPr>
          <w:sz w:val="28"/>
          <w:szCs w:val="28"/>
        </w:rPr>
        <w:t xml:space="preserve">– </w:t>
      </w:r>
      <w:r>
        <w:rPr>
          <w:sz w:val="28"/>
          <w:szCs w:val="28"/>
        </w:rPr>
        <w:t>1</w:t>
      </w:r>
      <w:r w:rsidR="007E45B6">
        <w:rPr>
          <w:sz w:val="28"/>
          <w:szCs w:val="28"/>
        </w:rPr>
        <w:t>5</w:t>
      </w:r>
      <w:r>
        <w:rPr>
          <w:sz w:val="28"/>
          <w:szCs w:val="28"/>
        </w:rPr>
        <w:t xml:space="preserve"> ед.</w:t>
      </w:r>
    </w:p>
    <w:p w:rsidR="007E45B6" w:rsidRPr="00807B47" w:rsidRDefault="006D5680" w:rsidP="00801E11">
      <w:pPr>
        <w:pStyle w:val="a6"/>
        <w:numPr>
          <w:ilvl w:val="0"/>
          <w:numId w:val="3"/>
        </w:numPr>
        <w:ind w:left="0" w:firstLine="680"/>
        <w:contextualSpacing w:val="0"/>
        <w:jc w:val="both"/>
        <w:rPr>
          <w:sz w:val="28"/>
          <w:szCs w:val="28"/>
        </w:rPr>
      </w:pPr>
      <w:r>
        <w:rPr>
          <w:sz w:val="28"/>
          <w:szCs w:val="28"/>
        </w:rPr>
        <w:t>Денситометр – 1 ед.</w:t>
      </w:r>
    </w:p>
    <w:p w:rsidR="00B95BE8" w:rsidRPr="006D5680" w:rsidRDefault="007E45B6" w:rsidP="006D5680">
      <w:pPr>
        <w:pStyle w:val="a6"/>
        <w:numPr>
          <w:ilvl w:val="0"/>
          <w:numId w:val="5"/>
        </w:numPr>
        <w:ind w:left="0" w:firstLine="680"/>
        <w:contextualSpacing w:val="0"/>
        <w:jc w:val="both"/>
        <w:rPr>
          <w:sz w:val="28"/>
          <w:szCs w:val="28"/>
        </w:rPr>
      </w:pPr>
      <w:r>
        <w:rPr>
          <w:sz w:val="28"/>
          <w:szCs w:val="28"/>
        </w:rPr>
        <w:t xml:space="preserve">цифровой </w:t>
      </w:r>
      <w:proofErr w:type="spellStart"/>
      <w:proofErr w:type="gramStart"/>
      <w:r>
        <w:rPr>
          <w:sz w:val="28"/>
          <w:szCs w:val="28"/>
        </w:rPr>
        <w:t>маммограф</w:t>
      </w:r>
      <w:proofErr w:type="spellEnd"/>
      <w:r w:rsidR="001E4C65">
        <w:rPr>
          <w:sz w:val="28"/>
          <w:szCs w:val="28"/>
        </w:rPr>
        <w:t xml:space="preserve"> </w:t>
      </w:r>
      <w:r w:rsidR="006D5680">
        <w:rPr>
          <w:sz w:val="28"/>
          <w:szCs w:val="28"/>
        </w:rPr>
        <w:t xml:space="preserve"> </w:t>
      </w:r>
      <w:r w:rsidR="00AD1AEE">
        <w:rPr>
          <w:sz w:val="28"/>
          <w:szCs w:val="28"/>
        </w:rPr>
        <w:t>–</w:t>
      </w:r>
      <w:proofErr w:type="gramEnd"/>
      <w:r w:rsidR="00AD1AEE">
        <w:rPr>
          <w:sz w:val="28"/>
          <w:szCs w:val="28"/>
        </w:rPr>
        <w:t xml:space="preserve"> 2 ед.</w:t>
      </w:r>
    </w:p>
    <w:p w:rsidR="001E4C65" w:rsidRDefault="00A669B0" w:rsidP="00801E11">
      <w:pPr>
        <w:pStyle w:val="a6"/>
        <w:numPr>
          <w:ilvl w:val="0"/>
          <w:numId w:val="5"/>
        </w:numPr>
        <w:ind w:left="0" w:firstLine="680"/>
        <w:contextualSpacing w:val="0"/>
        <w:jc w:val="both"/>
        <w:rPr>
          <w:sz w:val="28"/>
          <w:szCs w:val="28"/>
        </w:rPr>
      </w:pPr>
      <w:proofErr w:type="spellStart"/>
      <w:r>
        <w:rPr>
          <w:sz w:val="28"/>
          <w:szCs w:val="28"/>
        </w:rPr>
        <w:t>Ретинальная</w:t>
      </w:r>
      <w:proofErr w:type="spellEnd"/>
      <w:r>
        <w:rPr>
          <w:sz w:val="28"/>
          <w:szCs w:val="28"/>
        </w:rPr>
        <w:t xml:space="preserve"> камера </w:t>
      </w:r>
      <w:r>
        <w:rPr>
          <w:sz w:val="28"/>
          <w:szCs w:val="28"/>
          <w:lang w:val="en-US"/>
        </w:rPr>
        <w:t>TRC</w:t>
      </w:r>
      <w:r w:rsidRPr="00A669B0">
        <w:rPr>
          <w:sz w:val="28"/>
          <w:szCs w:val="28"/>
        </w:rPr>
        <w:t>-</w:t>
      </w:r>
      <w:r>
        <w:rPr>
          <w:sz w:val="28"/>
          <w:szCs w:val="28"/>
          <w:lang w:val="en-US"/>
        </w:rPr>
        <w:t>NW</w:t>
      </w:r>
      <w:r w:rsidRPr="00A669B0">
        <w:rPr>
          <w:sz w:val="28"/>
          <w:szCs w:val="28"/>
        </w:rPr>
        <w:t>8</w:t>
      </w:r>
      <w:r>
        <w:rPr>
          <w:sz w:val="28"/>
          <w:szCs w:val="28"/>
          <w:lang w:val="en-US"/>
        </w:rPr>
        <w:t>F</w:t>
      </w:r>
      <w:r w:rsidRPr="00A669B0">
        <w:rPr>
          <w:sz w:val="28"/>
          <w:szCs w:val="28"/>
        </w:rPr>
        <w:t xml:space="preserve"> (</w:t>
      </w:r>
      <w:r>
        <w:rPr>
          <w:sz w:val="28"/>
          <w:szCs w:val="28"/>
          <w:lang w:val="en-US"/>
        </w:rPr>
        <w:t>TOPCON</w:t>
      </w:r>
      <w:r w:rsidRPr="00A669B0">
        <w:rPr>
          <w:sz w:val="28"/>
          <w:szCs w:val="28"/>
        </w:rPr>
        <w:t xml:space="preserve">) </w:t>
      </w:r>
      <w:r>
        <w:rPr>
          <w:sz w:val="28"/>
          <w:szCs w:val="28"/>
        </w:rPr>
        <w:t xml:space="preserve">или </w:t>
      </w:r>
      <w:proofErr w:type="spellStart"/>
      <w:r>
        <w:rPr>
          <w:sz w:val="28"/>
          <w:szCs w:val="28"/>
        </w:rPr>
        <w:t>фундус</w:t>
      </w:r>
      <w:proofErr w:type="spellEnd"/>
      <w:r>
        <w:rPr>
          <w:sz w:val="28"/>
          <w:szCs w:val="28"/>
        </w:rPr>
        <w:t>-камера</w:t>
      </w:r>
      <w:r w:rsidR="006D5680">
        <w:rPr>
          <w:sz w:val="28"/>
          <w:szCs w:val="28"/>
        </w:rPr>
        <w:t xml:space="preserve"> – 3 ед.</w:t>
      </w:r>
    </w:p>
    <w:p w:rsidR="006D5680" w:rsidRDefault="006D5680" w:rsidP="00801E11">
      <w:pPr>
        <w:pStyle w:val="a6"/>
        <w:numPr>
          <w:ilvl w:val="0"/>
          <w:numId w:val="5"/>
        </w:numPr>
        <w:ind w:left="0" w:firstLine="680"/>
        <w:contextualSpacing w:val="0"/>
        <w:jc w:val="both"/>
        <w:rPr>
          <w:sz w:val="28"/>
          <w:szCs w:val="28"/>
        </w:rPr>
      </w:pPr>
      <w:proofErr w:type="spellStart"/>
      <w:r>
        <w:rPr>
          <w:sz w:val="28"/>
          <w:szCs w:val="28"/>
        </w:rPr>
        <w:t>Авторефрактометры</w:t>
      </w:r>
      <w:proofErr w:type="spellEnd"/>
      <w:r>
        <w:rPr>
          <w:sz w:val="28"/>
          <w:szCs w:val="28"/>
        </w:rPr>
        <w:t xml:space="preserve"> – 3 ед.</w:t>
      </w:r>
    </w:p>
    <w:p w:rsidR="006D5680" w:rsidRDefault="006D5680" w:rsidP="00801E11">
      <w:pPr>
        <w:pStyle w:val="a6"/>
        <w:numPr>
          <w:ilvl w:val="0"/>
          <w:numId w:val="5"/>
        </w:numPr>
        <w:ind w:left="0" w:firstLine="680"/>
        <w:contextualSpacing w:val="0"/>
        <w:jc w:val="both"/>
        <w:rPr>
          <w:sz w:val="28"/>
          <w:szCs w:val="28"/>
        </w:rPr>
      </w:pPr>
      <w:r>
        <w:rPr>
          <w:sz w:val="28"/>
          <w:szCs w:val="28"/>
        </w:rPr>
        <w:t>ЛОР-комбайны – 2 ед.</w:t>
      </w:r>
    </w:p>
    <w:p w:rsidR="006D5680" w:rsidRDefault="006D5680" w:rsidP="00801E11">
      <w:pPr>
        <w:pStyle w:val="a6"/>
        <w:numPr>
          <w:ilvl w:val="0"/>
          <w:numId w:val="5"/>
        </w:numPr>
        <w:ind w:left="0" w:firstLine="680"/>
        <w:contextualSpacing w:val="0"/>
        <w:jc w:val="both"/>
        <w:rPr>
          <w:sz w:val="28"/>
          <w:szCs w:val="28"/>
        </w:rPr>
      </w:pPr>
      <w:r>
        <w:rPr>
          <w:sz w:val="28"/>
          <w:szCs w:val="28"/>
        </w:rPr>
        <w:t>Электроножи хирургические – 2 ед.</w:t>
      </w:r>
    </w:p>
    <w:p w:rsidR="006D5680" w:rsidRPr="007E45B6" w:rsidRDefault="006D5680" w:rsidP="00801E11">
      <w:pPr>
        <w:pStyle w:val="a6"/>
        <w:numPr>
          <w:ilvl w:val="0"/>
          <w:numId w:val="5"/>
        </w:numPr>
        <w:ind w:left="0" w:firstLine="680"/>
        <w:contextualSpacing w:val="0"/>
        <w:jc w:val="both"/>
        <w:rPr>
          <w:sz w:val="28"/>
          <w:szCs w:val="28"/>
        </w:rPr>
      </w:pPr>
      <w:r>
        <w:rPr>
          <w:sz w:val="28"/>
          <w:szCs w:val="28"/>
        </w:rPr>
        <w:t xml:space="preserve">Оборудование для ЦСО </w:t>
      </w:r>
    </w:p>
    <w:p w:rsidR="007476B1" w:rsidRDefault="00532C85" w:rsidP="00801E11">
      <w:pPr>
        <w:pStyle w:val="a6"/>
        <w:ind w:left="0" w:firstLine="680"/>
        <w:contextualSpacing w:val="0"/>
        <w:jc w:val="both"/>
        <w:rPr>
          <w:sz w:val="28"/>
          <w:szCs w:val="28"/>
        </w:rPr>
      </w:pPr>
      <w:r>
        <w:rPr>
          <w:sz w:val="28"/>
          <w:szCs w:val="28"/>
        </w:rPr>
        <w:t xml:space="preserve">Поставка </w:t>
      </w:r>
      <w:r w:rsidR="006D5680">
        <w:rPr>
          <w:sz w:val="28"/>
          <w:szCs w:val="28"/>
        </w:rPr>
        <w:t>аппарата МРТ планируется в первом квартале 2025 года.</w:t>
      </w:r>
    </w:p>
    <w:p w:rsidR="00532C85" w:rsidRDefault="00532C85" w:rsidP="00801E11">
      <w:pPr>
        <w:pStyle w:val="a6"/>
        <w:ind w:left="0" w:firstLine="680"/>
        <w:contextualSpacing w:val="0"/>
        <w:jc w:val="both"/>
        <w:rPr>
          <w:sz w:val="28"/>
          <w:szCs w:val="28"/>
        </w:rPr>
      </w:pPr>
      <w:r>
        <w:rPr>
          <w:sz w:val="28"/>
          <w:szCs w:val="28"/>
        </w:rPr>
        <w:t>Все здания, вышедшие из капитального ремонта, оснащены современной эргономичной мебелью.</w:t>
      </w:r>
    </w:p>
    <w:p w:rsidR="006D5680" w:rsidRDefault="006D5680" w:rsidP="00801E11">
      <w:pPr>
        <w:pStyle w:val="a6"/>
        <w:ind w:left="0" w:firstLine="680"/>
        <w:contextualSpacing w:val="0"/>
        <w:jc w:val="both"/>
        <w:rPr>
          <w:sz w:val="28"/>
          <w:szCs w:val="28"/>
        </w:rPr>
      </w:pPr>
    </w:p>
    <w:p w:rsidR="00801E11" w:rsidRPr="00807B47" w:rsidRDefault="00801E11" w:rsidP="00801E11">
      <w:pPr>
        <w:pStyle w:val="a6"/>
        <w:ind w:left="0" w:firstLine="680"/>
        <w:contextualSpacing w:val="0"/>
        <w:jc w:val="both"/>
        <w:rPr>
          <w:sz w:val="28"/>
          <w:szCs w:val="28"/>
        </w:rPr>
      </w:pPr>
    </w:p>
    <w:p w:rsidR="005C632F" w:rsidRDefault="005C632F" w:rsidP="00801E11">
      <w:pPr>
        <w:ind w:firstLine="680"/>
        <w:rPr>
          <w:sz w:val="28"/>
          <w:szCs w:val="28"/>
        </w:rPr>
      </w:pPr>
    </w:p>
    <w:p w:rsidR="00F26937" w:rsidRPr="002D056E" w:rsidRDefault="00F26937" w:rsidP="00801E11">
      <w:pPr>
        <w:ind w:firstLine="680"/>
        <w:jc w:val="both"/>
        <w:rPr>
          <w:sz w:val="28"/>
          <w:szCs w:val="28"/>
        </w:rPr>
      </w:pPr>
    </w:p>
    <w:p w:rsidR="00532C85" w:rsidRDefault="00FD2577" w:rsidP="00801E11">
      <w:pPr>
        <w:pStyle w:val="a6"/>
        <w:ind w:left="0" w:firstLine="680"/>
        <w:contextualSpacing w:val="0"/>
        <w:jc w:val="both"/>
        <w:rPr>
          <w:color w:val="0E0E0F"/>
          <w:sz w:val="28"/>
          <w:szCs w:val="28"/>
          <w:shd w:val="clear" w:color="auto" w:fill="FFFFFF"/>
        </w:rPr>
      </w:pPr>
      <w:r>
        <w:rPr>
          <w:color w:val="0E0E0F"/>
          <w:sz w:val="28"/>
          <w:szCs w:val="28"/>
          <w:shd w:val="clear" w:color="auto" w:fill="FFFFFF"/>
        </w:rPr>
        <w:t xml:space="preserve">С 2021 года </w:t>
      </w:r>
      <w:r w:rsidR="00B462C5">
        <w:rPr>
          <w:color w:val="0E0E0F"/>
          <w:sz w:val="28"/>
          <w:szCs w:val="28"/>
          <w:shd w:val="clear" w:color="auto" w:fill="FFFFFF"/>
        </w:rPr>
        <w:t xml:space="preserve">и по настоящее время </w:t>
      </w:r>
      <w:r>
        <w:rPr>
          <w:color w:val="0E0E0F"/>
          <w:sz w:val="28"/>
          <w:szCs w:val="28"/>
          <w:shd w:val="clear" w:color="auto" w:fill="FFFFFF"/>
        </w:rPr>
        <w:t xml:space="preserve">работники медицинских организаций города Москвы обеспечиваются форменной одеждой и обувью. Все медицинские </w:t>
      </w:r>
      <w:r w:rsidR="00532C85">
        <w:rPr>
          <w:color w:val="0E0E0F"/>
          <w:sz w:val="28"/>
          <w:szCs w:val="28"/>
          <w:shd w:val="clear" w:color="auto" w:fill="FFFFFF"/>
        </w:rPr>
        <w:t>сотрудники нашей поликлиники получают</w:t>
      </w:r>
      <w:r>
        <w:rPr>
          <w:color w:val="0E0E0F"/>
          <w:sz w:val="28"/>
          <w:szCs w:val="28"/>
          <w:shd w:val="clear" w:color="auto" w:fill="FFFFFF"/>
        </w:rPr>
        <w:t xml:space="preserve"> современную, комфортную, стильную и</w:t>
      </w:r>
      <w:r w:rsidR="00510001">
        <w:rPr>
          <w:color w:val="0E0E0F"/>
          <w:sz w:val="28"/>
          <w:szCs w:val="28"/>
          <w:shd w:val="clear" w:color="auto" w:fill="FFFFFF"/>
        </w:rPr>
        <w:t xml:space="preserve"> </w:t>
      </w:r>
      <w:r>
        <w:rPr>
          <w:color w:val="0E0E0F"/>
          <w:sz w:val="28"/>
          <w:szCs w:val="28"/>
          <w:shd w:val="clear" w:color="auto" w:fill="FFFFFF"/>
        </w:rPr>
        <w:t>качественную одежду</w:t>
      </w:r>
      <w:r w:rsidRPr="00AE1448">
        <w:rPr>
          <w:color w:val="0E0E0F"/>
          <w:sz w:val="28"/>
          <w:szCs w:val="28"/>
          <w:shd w:val="clear" w:color="auto" w:fill="FFFFFF"/>
        </w:rPr>
        <w:t xml:space="preserve"> и</w:t>
      </w:r>
      <w:r w:rsidR="00510001">
        <w:rPr>
          <w:color w:val="0E0E0F"/>
          <w:sz w:val="28"/>
          <w:szCs w:val="28"/>
          <w:shd w:val="clear" w:color="auto" w:fill="FFFFFF"/>
        </w:rPr>
        <w:t xml:space="preserve"> </w:t>
      </w:r>
      <w:r w:rsidRPr="00AE1448">
        <w:rPr>
          <w:color w:val="0E0E0F"/>
          <w:sz w:val="28"/>
          <w:szCs w:val="28"/>
          <w:shd w:val="clear" w:color="auto" w:fill="FFFFFF"/>
        </w:rPr>
        <w:t>обувью</w:t>
      </w:r>
      <w:r>
        <w:rPr>
          <w:color w:val="0E0E0F"/>
          <w:sz w:val="28"/>
          <w:szCs w:val="28"/>
          <w:shd w:val="clear" w:color="auto" w:fill="FFFFFF"/>
        </w:rPr>
        <w:t xml:space="preserve"> в Экипировочном центре здравоохранения города Москвы</w:t>
      </w:r>
      <w:r w:rsidR="00532C85">
        <w:rPr>
          <w:color w:val="0E0E0F"/>
          <w:sz w:val="28"/>
          <w:szCs w:val="28"/>
          <w:shd w:val="clear" w:color="auto" w:fill="FFFFFF"/>
        </w:rPr>
        <w:t xml:space="preserve"> 2 раза в год. </w:t>
      </w:r>
    </w:p>
    <w:p w:rsidR="006665B2" w:rsidRDefault="00532C85" w:rsidP="00801E11">
      <w:pPr>
        <w:pStyle w:val="a6"/>
        <w:ind w:left="0" w:firstLine="680"/>
        <w:contextualSpacing w:val="0"/>
        <w:jc w:val="both"/>
        <w:rPr>
          <w:color w:val="0E0E0F"/>
          <w:sz w:val="28"/>
          <w:szCs w:val="28"/>
          <w:shd w:val="clear" w:color="auto" w:fill="FFFFFF"/>
        </w:rPr>
      </w:pPr>
      <w:r>
        <w:rPr>
          <w:color w:val="0E0E0F"/>
          <w:sz w:val="28"/>
          <w:szCs w:val="28"/>
          <w:shd w:val="clear" w:color="auto" w:fill="FFFFFF"/>
        </w:rPr>
        <w:lastRenderedPageBreak/>
        <w:t>В течение прошедшего года</w:t>
      </w:r>
      <w:r w:rsidR="007E10D7" w:rsidRPr="007E10D7">
        <w:rPr>
          <w:color w:val="0E0E0F"/>
          <w:sz w:val="28"/>
          <w:szCs w:val="28"/>
          <w:shd w:val="clear" w:color="auto" w:fill="FFFFFF"/>
        </w:rPr>
        <w:t xml:space="preserve"> </w:t>
      </w:r>
      <w:r w:rsidR="007E10D7">
        <w:rPr>
          <w:color w:val="0E0E0F"/>
          <w:sz w:val="28"/>
          <w:szCs w:val="28"/>
          <w:shd w:val="clear" w:color="auto" w:fill="FFFFFF"/>
        </w:rPr>
        <w:t>в к</w:t>
      </w:r>
      <w:r w:rsidR="007E10D7" w:rsidRPr="007E10D7">
        <w:rPr>
          <w:color w:val="0E0E0F"/>
          <w:sz w:val="28"/>
          <w:szCs w:val="28"/>
          <w:shd w:val="clear" w:color="auto" w:fill="FFFFFF"/>
        </w:rPr>
        <w:t>адровом центре столичного Департамента здравоохранения </w:t>
      </w:r>
      <w:r>
        <w:rPr>
          <w:color w:val="0E0E0F"/>
          <w:sz w:val="28"/>
          <w:szCs w:val="28"/>
          <w:shd w:val="clear" w:color="auto" w:fill="FFFFFF"/>
        </w:rPr>
        <w:t>прошли</w:t>
      </w:r>
      <w:r w:rsidR="007E10D7">
        <w:rPr>
          <w:color w:val="0E0E0F"/>
          <w:sz w:val="28"/>
          <w:szCs w:val="28"/>
          <w:shd w:val="clear" w:color="auto" w:fill="FFFFFF"/>
        </w:rPr>
        <w:t xml:space="preserve"> аттестацию</w:t>
      </w:r>
      <w:r w:rsidR="00426CAA">
        <w:rPr>
          <w:color w:val="0E0E0F"/>
          <w:sz w:val="28"/>
          <w:szCs w:val="28"/>
          <w:shd w:val="clear" w:color="auto" w:fill="FFFFFF"/>
        </w:rPr>
        <w:t xml:space="preserve"> врачи </w:t>
      </w:r>
      <w:r>
        <w:rPr>
          <w:color w:val="0E0E0F"/>
          <w:sz w:val="28"/>
          <w:szCs w:val="28"/>
          <w:shd w:val="clear" w:color="auto" w:fill="FFFFFF"/>
        </w:rPr>
        <w:t xml:space="preserve">всех основных специальностей </w:t>
      </w:r>
      <w:r w:rsidR="00426CAA">
        <w:rPr>
          <w:color w:val="0E0E0F"/>
          <w:sz w:val="28"/>
          <w:szCs w:val="28"/>
          <w:shd w:val="clear" w:color="auto" w:fill="FFFFFF"/>
        </w:rPr>
        <w:t>с пр</w:t>
      </w:r>
      <w:r w:rsidR="00FD2577">
        <w:rPr>
          <w:color w:val="0E0E0F"/>
          <w:sz w:val="28"/>
          <w:szCs w:val="28"/>
          <w:shd w:val="clear" w:color="auto" w:fill="FFFFFF"/>
        </w:rPr>
        <w:t>оведением оценочных мероприятий с целью определения общего уровня знаний и умений, выявления потребностей в обучении и формировании целевых модулей в программах обучения.</w:t>
      </w:r>
      <w:r>
        <w:rPr>
          <w:color w:val="0E0E0F"/>
          <w:sz w:val="28"/>
          <w:szCs w:val="28"/>
          <w:shd w:val="clear" w:color="auto" w:fill="FFFFFF"/>
        </w:rPr>
        <w:t xml:space="preserve"> В настоящее время прием на работу в московские поликлиники осуществляется только по результатам трехступенчатого экзамена, включающего оценку теоретических знаний, практических навыков и решение клинических задач. </w:t>
      </w:r>
    </w:p>
    <w:p w:rsidR="00510001" w:rsidRDefault="00510001" w:rsidP="00801E11">
      <w:pPr>
        <w:pStyle w:val="a6"/>
        <w:ind w:left="0" w:firstLine="680"/>
        <w:contextualSpacing w:val="0"/>
        <w:jc w:val="both"/>
        <w:rPr>
          <w:color w:val="0E0E0F"/>
          <w:sz w:val="28"/>
          <w:szCs w:val="28"/>
          <w:shd w:val="clear" w:color="auto" w:fill="FFFFFF"/>
        </w:rPr>
      </w:pPr>
    </w:p>
    <w:p w:rsidR="00F83B6B" w:rsidRPr="0017628C" w:rsidRDefault="00F83B6B" w:rsidP="00801E11">
      <w:pPr>
        <w:pStyle w:val="a6"/>
        <w:ind w:left="0" w:firstLine="680"/>
        <w:contextualSpacing w:val="0"/>
        <w:jc w:val="both"/>
        <w:rPr>
          <w:sz w:val="28"/>
          <w:szCs w:val="28"/>
        </w:rPr>
      </w:pPr>
    </w:p>
    <w:p w:rsidR="009002F4" w:rsidRPr="009002F4" w:rsidRDefault="009002F4" w:rsidP="00801E11">
      <w:pPr>
        <w:pStyle w:val="a6"/>
        <w:ind w:left="0" w:firstLine="680"/>
        <w:contextualSpacing w:val="0"/>
        <w:jc w:val="both"/>
        <w:rPr>
          <w:sz w:val="28"/>
          <w:szCs w:val="28"/>
        </w:rPr>
      </w:pPr>
    </w:p>
    <w:p w:rsidR="009002F4" w:rsidRDefault="009002F4" w:rsidP="00801E11">
      <w:pPr>
        <w:ind w:firstLine="680"/>
        <w:jc w:val="both"/>
        <w:rPr>
          <w:b/>
          <w:color w:val="000000" w:themeColor="text1"/>
          <w:sz w:val="28"/>
          <w:szCs w:val="28"/>
        </w:rPr>
      </w:pPr>
      <w:r>
        <w:rPr>
          <w:b/>
          <w:sz w:val="28"/>
          <w:szCs w:val="28"/>
        </w:rPr>
        <w:t>Обеспеченность медицинскими кадрами на 01.01.</w:t>
      </w:r>
      <w:r>
        <w:rPr>
          <w:b/>
          <w:color w:val="000000" w:themeColor="text1"/>
          <w:sz w:val="28"/>
          <w:szCs w:val="28"/>
        </w:rPr>
        <w:t>202</w:t>
      </w:r>
      <w:r w:rsidR="004459A2">
        <w:rPr>
          <w:b/>
          <w:color w:val="000000" w:themeColor="text1"/>
          <w:sz w:val="28"/>
          <w:szCs w:val="28"/>
        </w:rPr>
        <w:t>4</w:t>
      </w:r>
    </w:p>
    <w:p w:rsidR="00194065" w:rsidRDefault="00194065" w:rsidP="00801E11">
      <w:pPr>
        <w:ind w:firstLine="680"/>
        <w:jc w:val="both"/>
        <w:rPr>
          <w:b/>
          <w:color w:val="000000" w:themeColor="text1"/>
          <w:sz w:val="28"/>
          <w:szCs w:val="28"/>
        </w:rPr>
      </w:pP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019"/>
        <w:gridCol w:w="3020"/>
      </w:tblGrid>
      <w:tr w:rsidR="0017628C" w:rsidTr="00FB1A5A">
        <w:trPr>
          <w:trHeight w:val="330"/>
        </w:trPr>
        <w:tc>
          <w:tcPr>
            <w:tcW w:w="3495" w:type="dxa"/>
            <w:tcBorders>
              <w:top w:val="single" w:sz="4" w:space="0" w:color="auto"/>
              <w:left w:val="single" w:sz="4" w:space="0" w:color="auto"/>
              <w:bottom w:val="single" w:sz="4" w:space="0" w:color="auto"/>
              <w:right w:val="single" w:sz="4" w:space="0" w:color="auto"/>
            </w:tcBorders>
            <w:hideMark/>
          </w:tcPr>
          <w:p w:rsidR="0017628C" w:rsidRDefault="0017628C" w:rsidP="00801E11">
            <w:pPr>
              <w:ind w:firstLine="680"/>
              <w:jc w:val="both"/>
              <w:rPr>
                <w:b/>
                <w:lang w:eastAsia="en-US"/>
              </w:rPr>
            </w:pPr>
            <w:r>
              <w:rPr>
                <w:b/>
                <w:sz w:val="22"/>
                <w:szCs w:val="22"/>
                <w:lang w:eastAsia="en-US"/>
              </w:rPr>
              <w:t>Категория персонала</w:t>
            </w:r>
          </w:p>
          <w:p w:rsidR="0017628C" w:rsidRDefault="0017628C" w:rsidP="00801E11">
            <w:pPr>
              <w:ind w:firstLine="680"/>
              <w:jc w:val="center"/>
              <w:rPr>
                <w:b/>
                <w:lang w:eastAsia="en-US"/>
              </w:rPr>
            </w:pPr>
            <w:r>
              <w:rPr>
                <w:b/>
                <w:sz w:val="22"/>
                <w:szCs w:val="22"/>
                <w:lang w:eastAsia="en-US"/>
              </w:rPr>
              <w:t>Всего по штату</w:t>
            </w:r>
          </w:p>
        </w:tc>
        <w:tc>
          <w:tcPr>
            <w:tcW w:w="3019" w:type="dxa"/>
            <w:tcBorders>
              <w:top w:val="single" w:sz="4" w:space="0" w:color="auto"/>
              <w:left w:val="single" w:sz="4" w:space="0" w:color="auto"/>
              <w:right w:val="single" w:sz="4" w:space="0" w:color="auto"/>
            </w:tcBorders>
            <w:hideMark/>
          </w:tcPr>
          <w:p w:rsidR="0017628C" w:rsidRDefault="0017628C" w:rsidP="00801E11">
            <w:pPr>
              <w:ind w:firstLine="680"/>
              <w:jc w:val="center"/>
              <w:rPr>
                <w:b/>
                <w:lang w:eastAsia="en-US"/>
              </w:rPr>
            </w:pPr>
            <w:r>
              <w:rPr>
                <w:b/>
                <w:sz w:val="22"/>
                <w:szCs w:val="22"/>
                <w:lang w:eastAsia="en-US"/>
              </w:rPr>
              <w:t>Всего физических лиц</w:t>
            </w:r>
          </w:p>
          <w:p w:rsidR="0017628C" w:rsidRPr="00D96D46" w:rsidRDefault="0017628C" w:rsidP="00801E11">
            <w:pPr>
              <w:ind w:firstLine="680"/>
              <w:jc w:val="center"/>
              <w:rPr>
                <w:highlight w:val="yellow"/>
                <w:lang w:eastAsia="en-US"/>
              </w:rPr>
            </w:pPr>
          </w:p>
        </w:tc>
        <w:tc>
          <w:tcPr>
            <w:tcW w:w="3020" w:type="dxa"/>
            <w:tcBorders>
              <w:top w:val="single" w:sz="4" w:space="0" w:color="auto"/>
              <w:left w:val="single" w:sz="4" w:space="0" w:color="auto"/>
              <w:right w:val="single" w:sz="4" w:space="0" w:color="auto"/>
            </w:tcBorders>
          </w:tcPr>
          <w:p w:rsidR="0017628C" w:rsidRPr="0017628C" w:rsidRDefault="0017628C" w:rsidP="00801E11">
            <w:pPr>
              <w:ind w:firstLine="680"/>
              <w:jc w:val="center"/>
              <w:rPr>
                <w:b/>
                <w:lang w:eastAsia="en-US"/>
              </w:rPr>
            </w:pPr>
            <w:r w:rsidRPr="0017628C">
              <w:rPr>
                <w:b/>
                <w:sz w:val="22"/>
                <w:szCs w:val="22"/>
                <w:lang w:eastAsia="en-US"/>
              </w:rPr>
              <w:t>Укомплектованность</w:t>
            </w:r>
          </w:p>
        </w:tc>
      </w:tr>
      <w:tr w:rsidR="0017628C" w:rsidTr="00FB1A5A">
        <w:trPr>
          <w:trHeight w:val="330"/>
        </w:trPr>
        <w:tc>
          <w:tcPr>
            <w:tcW w:w="3495" w:type="dxa"/>
            <w:tcBorders>
              <w:top w:val="single" w:sz="4" w:space="0" w:color="auto"/>
              <w:left w:val="single" w:sz="4" w:space="0" w:color="auto"/>
              <w:bottom w:val="single" w:sz="4" w:space="0" w:color="auto"/>
              <w:right w:val="single" w:sz="4" w:space="0" w:color="auto"/>
            </w:tcBorders>
            <w:vAlign w:val="center"/>
            <w:hideMark/>
          </w:tcPr>
          <w:p w:rsidR="0017628C" w:rsidRDefault="0017628C" w:rsidP="00801E11">
            <w:pPr>
              <w:ind w:firstLine="680"/>
              <w:jc w:val="center"/>
              <w:rPr>
                <w:b/>
                <w:lang w:eastAsia="en-US"/>
              </w:rPr>
            </w:pPr>
            <w:r>
              <w:rPr>
                <w:b/>
                <w:sz w:val="22"/>
                <w:szCs w:val="22"/>
                <w:lang w:eastAsia="en-US"/>
              </w:rPr>
              <w:t>Врачи</w:t>
            </w:r>
          </w:p>
          <w:p w:rsidR="0017628C" w:rsidRPr="00D96D46" w:rsidRDefault="0017628C" w:rsidP="00801E11">
            <w:pPr>
              <w:ind w:firstLine="680"/>
              <w:jc w:val="center"/>
              <w:rPr>
                <w:highlight w:val="yellow"/>
                <w:lang w:eastAsia="en-US"/>
              </w:rPr>
            </w:pPr>
          </w:p>
        </w:tc>
        <w:tc>
          <w:tcPr>
            <w:tcW w:w="3019" w:type="dxa"/>
            <w:tcBorders>
              <w:left w:val="single" w:sz="4" w:space="0" w:color="auto"/>
              <w:right w:val="single" w:sz="4" w:space="0" w:color="auto"/>
            </w:tcBorders>
            <w:vAlign w:val="center"/>
            <w:hideMark/>
          </w:tcPr>
          <w:p w:rsidR="0017628C" w:rsidRPr="0017628C" w:rsidRDefault="00397C52" w:rsidP="00801E11">
            <w:pPr>
              <w:ind w:firstLine="680"/>
              <w:jc w:val="center"/>
              <w:rPr>
                <w:lang w:eastAsia="en-US"/>
              </w:rPr>
            </w:pPr>
            <w:r>
              <w:rPr>
                <w:lang w:eastAsia="en-US"/>
              </w:rPr>
              <w:t>24</w:t>
            </w:r>
            <w:r w:rsidR="0017628C">
              <w:rPr>
                <w:lang w:eastAsia="en-US"/>
              </w:rPr>
              <w:t>6</w:t>
            </w:r>
          </w:p>
        </w:tc>
        <w:tc>
          <w:tcPr>
            <w:tcW w:w="3020" w:type="dxa"/>
            <w:tcBorders>
              <w:left w:val="single" w:sz="4" w:space="0" w:color="auto"/>
              <w:right w:val="single" w:sz="4" w:space="0" w:color="auto"/>
            </w:tcBorders>
            <w:vAlign w:val="center"/>
          </w:tcPr>
          <w:p w:rsidR="0017628C" w:rsidRPr="0017628C" w:rsidRDefault="0017628C" w:rsidP="00801E11">
            <w:pPr>
              <w:ind w:firstLine="680"/>
              <w:jc w:val="center"/>
              <w:rPr>
                <w:lang w:eastAsia="en-US"/>
              </w:rPr>
            </w:pPr>
            <w:r>
              <w:rPr>
                <w:lang w:eastAsia="en-US"/>
              </w:rPr>
              <w:t>94%</w:t>
            </w:r>
          </w:p>
        </w:tc>
      </w:tr>
      <w:tr w:rsidR="0017628C" w:rsidTr="00FB1A5A">
        <w:trPr>
          <w:trHeight w:val="330"/>
        </w:trPr>
        <w:tc>
          <w:tcPr>
            <w:tcW w:w="3495" w:type="dxa"/>
            <w:tcBorders>
              <w:top w:val="single" w:sz="4" w:space="0" w:color="auto"/>
              <w:left w:val="single" w:sz="4" w:space="0" w:color="auto"/>
              <w:bottom w:val="single" w:sz="4" w:space="0" w:color="auto"/>
              <w:right w:val="single" w:sz="4" w:space="0" w:color="auto"/>
            </w:tcBorders>
            <w:vAlign w:val="center"/>
          </w:tcPr>
          <w:p w:rsidR="0017628C" w:rsidRPr="00E7633D" w:rsidRDefault="0017628C" w:rsidP="00801E11">
            <w:pPr>
              <w:ind w:firstLine="680"/>
              <w:jc w:val="center"/>
              <w:rPr>
                <w:sz w:val="22"/>
                <w:szCs w:val="22"/>
                <w:lang w:eastAsia="en-US"/>
              </w:rPr>
            </w:pPr>
            <w:r>
              <w:rPr>
                <w:sz w:val="22"/>
                <w:szCs w:val="22"/>
                <w:lang w:eastAsia="en-US"/>
              </w:rPr>
              <w:t xml:space="preserve">В </w:t>
            </w:r>
            <w:proofErr w:type="spellStart"/>
            <w:r>
              <w:rPr>
                <w:sz w:val="22"/>
                <w:szCs w:val="22"/>
                <w:lang w:eastAsia="en-US"/>
              </w:rPr>
              <w:t>т.ч</w:t>
            </w:r>
            <w:proofErr w:type="spellEnd"/>
            <w:r>
              <w:rPr>
                <w:sz w:val="22"/>
                <w:szCs w:val="22"/>
                <w:lang w:eastAsia="en-US"/>
              </w:rPr>
              <w:t>.</w:t>
            </w:r>
            <w:r>
              <w:rPr>
                <w:sz w:val="22"/>
                <w:szCs w:val="22"/>
                <w:lang w:val="en-US" w:eastAsia="en-US"/>
              </w:rPr>
              <w:t>:</w:t>
            </w:r>
          </w:p>
        </w:tc>
        <w:tc>
          <w:tcPr>
            <w:tcW w:w="3019" w:type="dxa"/>
            <w:tcBorders>
              <w:left w:val="single" w:sz="4" w:space="0" w:color="auto"/>
              <w:right w:val="single" w:sz="4" w:space="0" w:color="auto"/>
            </w:tcBorders>
            <w:vAlign w:val="center"/>
          </w:tcPr>
          <w:p w:rsidR="0017628C" w:rsidRPr="0017628C" w:rsidRDefault="0017628C" w:rsidP="00801E11">
            <w:pPr>
              <w:ind w:firstLine="680"/>
              <w:jc w:val="center"/>
              <w:rPr>
                <w:sz w:val="22"/>
                <w:szCs w:val="22"/>
                <w:lang w:eastAsia="en-US"/>
              </w:rPr>
            </w:pPr>
          </w:p>
        </w:tc>
        <w:tc>
          <w:tcPr>
            <w:tcW w:w="3020" w:type="dxa"/>
            <w:tcBorders>
              <w:left w:val="single" w:sz="4" w:space="0" w:color="auto"/>
              <w:right w:val="single" w:sz="4" w:space="0" w:color="auto"/>
            </w:tcBorders>
            <w:vAlign w:val="center"/>
          </w:tcPr>
          <w:p w:rsidR="0017628C" w:rsidRPr="0017628C" w:rsidRDefault="0017628C" w:rsidP="00801E11">
            <w:pPr>
              <w:ind w:firstLine="680"/>
              <w:jc w:val="center"/>
              <w:rPr>
                <w:sz w:val="22"/>
                <w:szCs w:val="22"/>
                <w:lang w:eastAsia="en-US"/>
              </w:rPr>
            </w:pPr>
          </w:p>
        </w:tc>
      </w:tr>
      <w:tr w:rsidR="0017628C" w:rsidTr="00FB1A5A">
        <w:trPr>
          <w:trHeight w:val="330"/>
        </w:trPr>
        <w:tc>
          <w:tcPr>
            <w:tcW w:w="3495" w:type="dxa"/>
            <w:tcBorders>
              <w:top w:val="single" w:sz="4" w:space="0" w:color="auto"/>
              <w:left w:val="single" w:sz="4" w:space="0" w:color="auto"/>
              <w:bottom w:val="single" w:sz="4" w:space="0" w:color="auto"/>
              <w:right w:val="single" w:sz="4" w:space="0" w:color="auto"/>
            </w:tcBorders>
            <w:vAlign w:val="center"/>
          </w:tcPr>
          <w:p w:rsidR="0017628C" w:rsidRDefault="0017628C" w:rsidP="00801E11">
            <w:pPr>
              <w:ind w:firstLine="680"/>
              <w:jc w:val="center"/>
              <w:rPr>
                <w:b/>
                <w:sz w:val="22"/>
                <w:szCs w:val="22"/>
                <w:lang w:eastAsia="en-US"/>
              </w:rPr>
            </w:pPr>
            <w:r>
              <w:rPr>
                <w:b/>
                <w:sz w:val="22"/>
                <w:szCs w:val="22"/>
                <w:lang w:eastAsia="en-US"/>
              </w:rPr>
              <w:t>Врачи общей практики</w:t>
            </w:r>
          </w:p>
        </w:tc>
        <w:tc>
          <w:tcPr>
            <w:tcW w:w="3019" w:type="dxa"/>
            <w:tcBorders>
              <w:left w:val="single" w:sz="4" w:space="0" w:color="auto"/>
              <w:right w:val="single" w:sz="4" w:space="0" w:color="auto"/>
            </w:tcBorders>
            <w:vAlign w:val="center"/>
          </w:tcPr>
          <w:p w:rsidR="0017628C" w:rsidRPr="0017628C" w:rsidRDefault="00397C52" w:rsidP="00801E11">
            <w:pPr>
              <w:ind w:firstLine="680"/>
              <w:jc w:val="center"/>
              <w:rPr>
                <w:sz w:val="22"/>
                <w:szCs w:val="22"/>
                <w:lang w:eastAsia="en-US"/>
              </w:rPr>
            </w:pPr>
            <w:r>
              <w:rPr>
                <w:sz w:val="22"/>
                <w:szCs w:val="22"/>
                <w:lang w:eastAsia="en-US"/>
              </w:rPr>
              <w:t>47</w:t>
            </w:r>
          </w:p>
        </w:tc>
        <w:tc>
          <w:tcPr>
            <w:tcW w:w="3020" w:type="dxa"/>
            <w:tcBorders>
              <w:left w:val="single" w:sz="4" w:space="0" w:color="auto"/>
              <w:right w:val="single" w:sz="4" w:space="0" w:color="auto"/>
            </w:tcBorders>
            <w:vAlign w:val="center"/>
          </w:tcPr>
          <w:p w:rsidR="0017628C" w:rsidRPr="0017628C" w:rsidRDefault="00397C52" w:rsidP="00801E11">
            <w:pPr>
              <w:ind w:firstLine="680"/>
              <w:jc w:val="center"/>
              <w:rPr>
                <w:sz w:val="22"/>
                <w:szCs w:val="22"/>
                <w:lang w:eastAsia="en-US"/>
              </w:rPr>
            </w:pPr>
            <w:r>
              <w:rPr>
                <w:sz w:val="22"/>
                <w:szCs w:val="22"/>
                <w:lang w:eastAsia="en-US"/>
              </w:rPr>
              <w:t>96</w:t>
            </w:r>
            <w:r w:rsidR="0017628C">
              <w:rPr>
                <w:sz w:val="22"/>
                <w:szCs w:val="22"/>
                <w:lang w:eastAsia="en-US"/>
              </w:rPr>
              <w:t>%</w:t>
            </w:r>
          </w:p>
        </w:tc>
      </w:tr>
      <w:tr w:rsidR="0017628C" w:rsidTr="00FB1A5A">
        <w:trPr>
          <w:trHeight w:val="330"/>
        </w:trPr>
        <w:tc>
          <w:tcPr>
            <w:tcW w:w="3495" w:type="dxa"/>
            <w:tcBorders>
              <w:top w:val="single" w:sz="4" w:space="0" w:color="auto"/>
              <w:left w:val="single" w:sz="4" w:space="0" w:color="auto"/>
              <w:bottom w:val="single" w:sz="4" w:space="0" w:color="auto"/>
              <w:right w:val="single" w:sz="4" w:space="0" w:color="auto"/>
            </w:tcBorders>
            <w:vAlign w:val="center"/>
          </w:tcPr>
          <w:p w:rsidR="0017628C" w:rsidRDefault="0017628C" w:rsidP="00801E11">
            <w:pPr>
              <w:ind w:firstLine="680"/>
              <w:jc w:val="center"/>
              <w:rPr>
                <w:b/>
                <w:sz w:val="22"/>
                <w:szCs w:val="22"/>
                <w:lang w:eastAsia="en-US"/>
              </w:rPr>
            </w:pPr>
            <w:r>
              <w:rPr>
                <w:b/>
                <w:sz w:val="22"/>
                <w:szCs w:val="22"/>
                <w:lang w:eastAsia="en-US"/>
              </w:rPr>
              <w:t>Терапевты участковые</w:t>
            </w:r>
          </w:p>
        </w:tc>
        <w:tc>
          <w:tcPr>
            <w:tcW w:w="3019" w:type="dxa"/>
            <w:tcBorders>
              <w:left w:val="single" w:sz="4" w:space="0" w:color="auto"/>
              <w:right w:val="single" w:sz="4" w:space="0" w:color="auto"/>
            </w:tcBorders>
            <w:vAlign w:val="center"/>
          </w:tcPr>
          <w:p w:rsidR="0017628C" w:rsidRPr="0017628C" w:rsidRDefault="00397C52" w:rsidP="00801E11">
            <w:pPr>
              <w:ind w:firstLine="680"/>
              <w:jc w:val="center"/>
              <w:rPr>
                <w:sz w:val="22"/>
                <w:szCs w:val="22"/>
                <w:lang w:eastAsia="en-US"/>
              </w:rPr>
            </w:pPr>
            <w:r>
              <w:rPr>
                <w:sz w:val="22"/>
                <w:szCs w:val="22"/>
                <w:lang w:eastAsia="en-US"/>
              </w:rPr>
              <w:t>74</w:t>
            </w:r>
          </w:p>
        </w:tc>
        <w:tc>
          <w:tcPr>
            <w:tcW w:w="3020" w:type="dxa"/>
            <w:tcBorders>
              <w:left w:val="single" w:sz="4" w:space="0" w:color="auto"/>
              <w:right w:val="single" w:sz="4" w:space="0" w:color="auto"/>
            </w:tcBorders>
            <w:vAlign w:val="center"/>
          </w:tcPr>
          <w:p w:rsidR="0017628C" w:rsidRPr="0017628C" w:rsidRDefault="00397C52" w:rsidP="00801E11">
            <w:pPr>
              <w:ind w:firstLine="680"/>
              <w:jc w:val="center"/>
              <w:rPr>
                <w:sz w:val="22"/>
                <w:szCs w:val="22"/>
                <w:lang w:eastAsia="en-US"/>
              </w:rPr>
            </w:pPr>
            <w:r>
              <w:rPr>
                <w:sz w:val="22"/>
                <w:szCs w:val="22"/>
                <w:lang w:eastAsia="en-US"/>
              </w:rPr>
              <w:t>96</w:t>
            </w:r>
            <w:r w:rsidR="0017628C">
              <w:rPr>
                <w:sz w:val="22"/>
                <w:szCs w:val="22"/>
                <w:lang w:eastAsia="en-US"/>
              </w:rPr>
              <w:t>%</w:t>
            </w:r>
          </w:p>
        </w:tc>
      </w:tr>
      <w:tr w:rsidR="0017628C" w:rsidTr="00FB1A5A">
        <w:trPr>
          <w:trHeight w:val="330"/>
        </w:trPr>
        <w:tc>
          <w:tcPr>
            <w:tcW w:w="3495" w:type="dxa"/>
            <w:tcBorders>
              <w:top w:val="single" w:sz="4" w:space="0" w:color="auto"/>
              <w:left w:val="single" w:sz="4" w:space="0" w:color="auto"/>
              <w:bottom w:val="single" w:sz="4" w:space="0" w:color="auto"/>
              <w:right w:val="single" w:sz="4" w:space="0" w:color="auto"/>
            </w:tcBorders>
            <w:vAlign w:val="center"/>
          </w:tcPr>
          <w:p w:rsidR="0017628C" w:rsidRDefault="0017628C" w:rsidP="00801E11">
            <w:pPr>
              <w:ind w:firstLine="680"/>
              <w:jc w:val="center"/>
              <w:rPr>
                <w:b/>
                <w:sz w:val="22"/>
                <w:szCs w:val="22"/>
                <w:lang w:eastAsia="en-US"/>
              </w:rPr>
            </w:pPr>
            <w:r>
              <w:rPr>
                <w:b/>
                <w:sz w:val="22"/>
                <w:szCs w:val="22"/>
                <w:lang w:eastAsia="en-US"/>
              </w:rPr>
              <w:t>Хирурги</w:t>
            </w:r>
          </w:p>
        </w:tc>
        <w:tc>
          <w:tcPr>
            <w:tcW w:w="3019" w:type="dxa"/>
            <w:tcBorders>
              <w:left w:val="single" w:sz="4" w:space="0" w:color="auto"/>
              <w:right w:val="single" w:sz="4" w:space="0" w:color="auto"/>
            </w:tcBorders>
            <w:vAlign w:val="center"/>
          </w:tcPr>
          <w:p w:rsidR="0017628C" w:rsidRPr="0017628C" w:rsidRDefault="00397C52" w:rsidP="00801E11">
            <w:pPr>
              <w:ind w:firstLine="680"/>
              <w:jc w:val="center"/>
              <w:rPr>
                <w:sz w:val="22"/>
                <w:szCs w:val="22"/>
                <w:lang w:eastAsia="en-US"/>
              </w:rPr>
            </w:pPr>
            <w:r>
              <w:rPr>
                <w:sz w:val="22"/>
                <w:szCs w:val="22"/>
                <w:lang w:eastAsia="en-US"/>
              </w:rPr>
              <w:t>12</w:t>
            </w:r>
          </w:p>
        </w:tc>
        <w:tc>
          <w:tcPr>
            <w:tcW w:w="3020" w:type="dxa"/>
            <w:tcBorders>
              <w:left w:val="single" w:sz="4" w:space="0" w:color="auto"/>
              <w:right w:val="single" w:sz="4" w:space="0" w:color="auto"/>
            </w:tcBorders>
            <w:vAlign w:val="center"/>
          </w:tcPr>
          <w:p w:rsidR="0017628C" w:rsidRPr="0017628C" w:rsidRDefault="0017628C" w:rsidP="00801E11">
            <w:pPr>
              <w:ind w:firstLine="680"/>
              <w:jc w:val="center"/>
              <w:rPr>
                <w:sz w:val="22"/>
                <w:szCs w:val="22"/>
                <w:lang w:eastAsia="en-US"/>
              </w:rPr>
            </w:pPr>
            <w:r>
              <w:rPr>
                <w:sz w:val="22"/>
                <w:szCs w:val="22"/>
                <w:lang w:eastAsia="en-US"/>
              </w:rPr>
              <w:t>100%</w:t>
            </w:r>
          </w:p>
        </w:tc>
      </w:tr>
      <w:tr w:rsidR="0017628C" w:rsidTr="00FB1A5A">
        <w:trPr>
          <w:trHeight w:val="330"/>
        </w:trPr>
        <w:tc>
          <w:tcPr>
            <w:tcW w:w="3495" w:type="dxa"/>
            <w:tcBorders>
              <w:top w:val="single" w:sz="4" w:space="0" w:color="auto"/>
              <w:left w:val="single" w:sz="4" w:space="0" w:color="auto"/>
              <w:bottom w:val="single" w:sz="4" w:space="0" w:color="auto"/>
              <w:right w:val="single" w:sz="4" w:space="0" w:color="auto"/>
            </w:tcBorders>
            <w:vAlign w:val="center"/>
          </w:tcPr>
          <w:p w:rsidR="0017628C" w:rsidRDefault="0017628C" w:rsidP="00801E11">
            <w:pPr>
              <w:ind w:firstLine="680"/>
              <w:jc w:val="center"/>
              <w:rPr>
                <w:b/>
                <w:sz w:val="22"/>
                <w:szCs w:val="22"/>
                <w:lang w:eastAsia="en-US"/>
              </w:rPr>
            </w:pPr>
            <w:r>
              <w:rPr>
                <w:b/>
                <w:sz w:val="22"/>
                <w:szCs w:val="22"/>
                <w:lang w:eastAsia="en-US"/>
              </w:rPr>
              <w:t>Офтальмологи</w:t>
            </w:r>
          </w:p>
        </w:tc>
        <w:tc>
          <w:tcPr>
            <w:tcW w:w="3019" w:type="dxa"/>
            <w:tcBorders>
              <w:left w:val="single" w:sz="4" w:space="0" w:color="auto"/>
              <w:right w:val="single" w:sz="4" w:space="0" w:color="auto"/>
            </w:tcBorders>
            <w:vAlign w:val="center"/>
          </w:tcPr>
          <w:p w:rsidR="0017628C" w:rsidRPr="0017628C" w:rsidRDefault="00397C52" w:rsidP="00801E11">
            <w:pPr>
              <w:ind w:firstLine="680"/>
              <w:jc w:val="center"/>
              <w:rPr>
                <w:sz w:val="22"/>
                <w:szCs w:val="22"/>
                <w:lang w:eastAsia="en-US"/>
              </w:rPr>
            </w:pPr>
            <w:r>
              <w:rPr>
                <w:sz w:val="22"/>
                <w:szCs w:val="22"/>
                <w:lang w:eastAsia="en-US"/>
              </w:rPr>
              <w:t>12</w:t>
            </w:r>
          </w:p>
        </w:tc>
        <w:tc>
          <w:tcPr>
            <w:tcW w:w="3020" w:type="dxa"/>
            <w:tcBorders>
              <w:left w:val="single" w:sz="4" w:space="0" w:color="auto"/>
              <w:right w:val="single" w:sz="4" w:space="0" w:color="auto"/>
            </w:tcBorders>
            <w:vAlign w:val="center"/>
          </w:tcPr>
          <w:p w:rsidR="0017628C" w:rsidRPr="0017628C" w:rsidRDefault="0017628C" w:rsidP="00801E11">
            <w:pPr>
              <w:ind w:firstLine="680"/>
              <w:jc w:val="center"/>
              <w:rPr>
                <w:sz w:val="22"/>
                <w:szCs w:val="22"/>
                <w:lang w:eastAsia="en-US"/>
              </w:rPr>
            </w:pPr>
            <w:r>
              <w:rPr>
                <w:sz w:val="22"/>
                <w:szCs w:val="22"/>
                <w:lang w:eastAsia="en-US"/>
              </w:rPr>
              <w:t>100%</w:t>
            </w:r>
          </w:p>
        </w:tc>
      </w:tr>
      <w:tr w:rsidR="0017628C" w:rsidTr="00FB1A5A">
        <w:trPr>
          <w:trHeight w:val="330"/>
        </w:trPr>
        <w:tc>
          <w:tcPr>
            <w:tcW w:w="3495" w:type="dxa"/>
            <w:tcBorders>
              <w:top w:val="single" w:sz="4" w:space="0" w:color="auto"/>
              <w:left w:val="single" w:sz="4" w:space="0" w:color="auto"/>
              <w:bottom w:val="single" w:sz="4" w:space="0" w:color="auto"/>
              <w:right w:val="single" w:sz="4" w:space="0" w:color="auto"/>
            </w:tcBorders>
            <w:vAlign w:val="center"/>
          </w:tcPr>
          <w:p w:rsidR="0017628C" w:rsidRDefault="0017628C" w:rsidP="00801E11">
            <w:pPr>
              <w:ind w:firstLine="680"/>
              <w:jc w:val="center"/>
              <w:rPr>
                <w:b/>
                <w:sz w:val="22"/>
                <w:szCs w:val="22"/>
                <w:lang w:eastAsia="en-US"/>
              </w:rPr>
            </w:pPr>
            <w:r>
              <w:rPr>
                <w:b/>
                <w:sz w:val="22"/>
                <w:szCs w:val="22"/>
                <w:lang w:eastAsia="en-US"/>
              </w:rPr>
              <w:t>Неврологи</w:t>
            </w:r>
          </w:p>
        </w:tc>
        <w:tc>
          <w:tcPr>
            <w:tcW w:w="3019" w:type="dxa"/>
            <w:tcBorders>
              <w:left w:val="single" w:sz="4" w:space="0" w:color="auto"/>
              <w:right w:val="single" w:sz="4" w:space="0" w:color="auto"/>
            </w:tcBorders>
            <w:vAlign w:val="center"/>
          </w:tcPr>
          <w:p w:rsidR="0017628C" w:rsidRPr="0017628C" w:rsidRDefault="00397C52" w:rsidP="00801E11">
            <w:pPr>
              <w:ind w:firstLine="680"/>
              <w:jc w:val="center"/>
              <w:rPr>
                <w:sz w:val="22"/>
                <w:szCs w:val="22"/>
                <w:lang w:eastAsia="en-US"/>
              </w:rPr>
            </w:pPr>
            <w:r>
              <w:rPr>
                <w:sz w:val="22"/>
                <w:szCs w:val="22"/>
                <w:lang w:eastAsia="en-US"/>
              </w:rPr>
              <w:t>12</w:t>
            </w:r>
          </w:p>
        </w:tc>
        <w:tc>
          <w:tcPr>
            <w:tcW w:w="3020" w:type="dxa"/>
            <w:tcBorders>
              <w:left w:val="single" w:sz="4" w:space="0" w:color="auto"/>
              <w:right w:val="single" w:sz="4" w:space="0" w:color="auto"/>
            </w:tcBorders>
            <w:vAlign w:val="center"/>
          </w:tcPr>
          <w:p w:rsidR="0017628C" w:rsidRPr="0017628C" w:rsidRDefault="0017628C" w:rsidP="00801E11">
            <w:pPr>
              <w:ind w:firstLine="680"/>
              <w:jc w:val="center"/>
              <w:rPr>
                <w:sz w:val="22"/>
                <w:szCs w:val="22"/>
                <w:lang w:eastAsia="en-US"/>
              </w:rPr>
            </w:pPr>
            <w:r>
              <w:rPr>
                <w:sz w:val="22"/>
                <w:szCs w:val="22"/>
                <w:lang w:eastAsia="en-US"/>
              </w:rPr>
              <w:t>100%</w:t>
            </w:r>
          </w:p>
        </w:tc>
      </w:tr>
      <w:tr w:rsidR="0017628C" w:rsidTr="00FB1A5A">
        <w:trPr>
          <w:trHeight w:val="330"/>
        </w:trPr>
        <w:tc>
          <w:tcPr>
            <w:tcW w:w="3495" w:type="dxa"/>
            <w:tcBorders>
              <w:top w:val="single" w:sz="4" w:space="0" w:color="auto"/>
              <w:left w:val="single" w:sz="4" w:space="0" w:color="auto"/>
              <w:bottom w:val="single" w:sz="4" w:space="0" w:color="auto"/>
              <w:right w:val="single" w:sz="4" w:space="0" w:color="auto"/>
            </w:tcBorders>
            <w:vAlign w:val="center"/>
          </w:tcPr>
          <w:p w:rsidR="0017628C" w:rsidRDefault="0017628C" w:rsidP="00801E11">
            <w:pPr>
              <w:ind w:firstLine="680"/>
              <w:jc w:val="center"/>
              <w:rPr>
                <w:b/>
                <w:sz w:val="22"/>
                <w:szCs w:val="22"/>
                <w:lang w:eastAsia="en-US"/>
              </w:rPr>
            </w:pPr>
            <w:r>
              <w:rPr>
                <w:b/>
                <w:sz w:val="22"/>
                <w:szCs w:val="22"/>
                <w:lang w:eastAsia="en-US"/>
              </w:rPr>
              <w:t>ЛОР</w:t>
            </w:r>
          </w:p>
        </w:tc>
        <w:tc>
          <w:tcPr>
            <w:tcW w:w="3019" w:type="dxa"/>
            <w:tcBorders>
              <w:left w:val="single" w:sz="4" w:space="0" w:color="auto"/>
              <w:right w:val="single" w:sz="4" w:space="0" w:color="auto"/>
            </w:tcBorders>
            <w:vAlign w:val="center"/>
          </w:tcPr>
          <w:p w:rsidR="0017628C" w:rsidRPr="0017628C" w:rsidRDefault="0017628C" w:rsidP="00801E11">
            <w:pPr>
              <w:ind w:firstLine="680"/>
              <w:jc w:val="center"/>
              <w:rPr>
                <w:sz w:val="22"/>
                <w:szCs w:val="22"/>
                <w:lang w:eastAsia="en-US"/>
              </w:rPr>
            </w:pPr>
            <w:r>
              <w:rPr>
                <w:sz w:val="22"/>
                <w:szCs w:val="22"/>
                <w:lang w:eastAsia="en-US"/>
              </w:rPr>
              <w:t>10</w:t>
            </w:r>
          </w:p>
        </w:tc>
        <w:tc>
          <w:tcPr>
            <w:tcW w:w="3020" w:type="dxa"/>
            <w:tcBorders>
              <w:left w:val="single" w:sz="4" w:space="0" w:color="auto"/>
              <w:right w:val="single" w:sz="4" w:space="0" w:color="auto"/>
            </w:tcBorders>
            <w:vAlign w:val="center"/>
          </w:tcPr>
          <w:p w:rsidR="0017628C" w:rsidRPr="0017628C" w:rsidRDefault="0017628C" w:rsidP="00801E11">
            <w:pPr>
              <w:ind w:firstLine="680"/>
              <w:jc w:val="center"/>
              <w:rPr>
                <w:sz w:val="22"/>
                <w:szCs w:val="22"/>
                <w:lang w:eastAsia="en-US"/>
              </w:rPr>
            </w:pPr>
            <w:r>
              <w:rPr>
                <w:sz w:val="22"/>
                <w:szCs w:val="22"/>
                <w:lang w:eastAsia="en-US"/>
              </w:rPr>
              <w:t>100%</w:t>
            </w:r>
          </w:p>
        </w:tc>
      </w:tr>
      <w:tr w:rsidR="0017628C" w:rsidTr="00FB1A5A">
        <w:trPr>
          <w:trHeight w:val="330"/>
        </w:trPr>
        <w:tc>
          <w:tcPr>
            <w:tcW w:w="3495" w:type="dxa"/>
            <w:tcBorders>
              <w:top w:val="single" w:sz="4" w:space="0" w:color="auto"/>
              <w:left w:val="single" w:sz="4" w:space="0" w:color="auto"/>
              <w:bottom w:val="single" w:sz="4" w:space="0" w:color="auto"/>
              <w:right w:val="single" w:sz="4" w:space="0" w:color="auto"/>
            </w:tcBorders>
            <w:vAlign w:val="center"/>
            <w:hideMark/>
          </w:tcPr>
          <w:p w:rsidR="0017628C" w:rsidRDefault="0017628C" w:rsidP="00801E11">
            <w:pPr>
              <w:ind w:firstLine="680"/>
              <w:jc w:val="center"/>
              <w:rPr>
                <w:b/>
                <w:lang w:eastAsia="en-US"/>
              </w:rPr>
            </w:pPr>
            <w:r>
              <w:rPr>
                <w:b/>
                <w:sz w:val="22"/>
                <w:szCs w:val="22"/>
                <w:lang w:eastAsia="en-US"/>
              </w:rPr>
              <w:t>Средний медицинский персонал</w:t>
            </w:r>
          </w:p>
          <w:p w:rsidR="0017628C" w:rsidRPr="00D96D46" w:rsidRDefault="0017628C" w:rsidP="00801E11">
            <w:pPr>
              <w:ind w:firstLine="680"/>
              <w:jc w:val="center"/>
              <w:rPr>
                <w:highlight w:val="yellow"/>
                <w:lang w:eastAsia="en-US"/>
              </w:rPr>
            </w:pPr>
          </w:p>
        </w:tc>
        <w:tc>
          <w:tcPr>
            <w:tcW w:w="3019" w:type="dxa"/>
            <w:tcBorders>
              <w:left w:val="single" w:sz="4" w:space="0" w:color="auto"/>
              <w:bottom w:val="single" w:sz="4" w:space="0" w:color="auto"/>
              <w:right w:val="single" w:sz="4" w:space="0" w:color="auto"/>
            </w:tcBorders>
            <w:vAlign w:val="center"/>
            <w:hideMark/>
          </w:tcPr>
          <w:p w:rsidR="0017628C" w:rsidRPr="0017628C" w:rsidRDefault="00397C52" w:rsidP="00801E11">
            <w:pPr>
              <w:ind w:firstLine="680"/>
              <w:jc w:val="center"/>
              <w:rPr>
                <w:lang w:eastAsia="en-US"/>
              </w:rPr>
            </w:pPr>
            <w:r>
              <w:rPr>
                <w:lang w:eastAsia="en-US"/>
              </w:rPr>
              <w:t>204</w:t>
            </w:r>
          </w:p>
        </w:tc>
        <w:tc>
          <w:tcPr>
            <w:tcW w:w="3020" w:type="dxa"/>
            <w:tcBorders>
              <w:left w:val="single" w:sz="4" w:space="0" w:color="auto"/>
              <w:bottom w:val="single" w:sz="4" w:space="0" w:color="auto"/>
              <w:right w:val="single" w:sz="4" w:space="0" w:color="auto"/>
            </w:tcBorders>
            <w:vAlign w:val="center"/>
          </w:tcPr>
          <w:p w:rsidR="0017628C" w:rsidRPr="0017628C" w:rsidRDefault="00397C52" w:rsidP="00801E11">
            <w:pPr>
              <w:ind w:firstLine="680"/>
              <w:jc w:val="center"/>
              <w:rPr>
                <w:lang w:eastAsia="en-US"/>
              </w:rPr>
            </w:pPr>
            <w:r>
              <w:rPr>
                <w:lang w:eastAsia="en-US"/>
              </w:rPr>
              <w:t>91</w:t>
            </w:r>
            <w:r w:rsidR="0017628C">
              <w:rPr>
                <w:lang w:eastAsia="en-US"/>
              </w:rPr>
              <w:t>%</w:t>
            </w:r>
          </w:p>
        </w:tc>
      </w:tr>
    </w:tbl>
    <w:p w:rsidR="009002F4" w:rsidRDefault="009002F4" w:rsidP="00801E11">
      <w:pPr>
        <w:ind w:firstLine="680"/>
        <w:jc w:val="both"/>
        <w:rPr>
          <w:sz w:val="28"/>
          <w:szCs w:val="28"/>
        </w:rPr>
      </w:pPr>
    </w:p>
    <w:p w:rsidR="00A669B0" w:rsidRDefault="00A669B0" w:rsidP="0017628C">
      <w:pPr>
        <w:jc w:val="both"/>
        <w:rPr>
          <w:b/>
          <w:sz w:val="28"/>
          <w:szCs w:val="28"/>
        </w:rPr>
      </w:pPr>
    </w:p>
    <w:p w:rsidR="00842BAE" w:rsidRDefault="0017628C" w:rsidP="002E2DE2">
      <w:pPr>
        <w:pStyle w:val="a6"/>
        <w:ind w:left="0"/>
        <w:jc w:val="both"/>
        <w:rPr>
          <w:b/>
          <w:sz w:val="28"/>
          <w:szCs w:val="28"/>
        </w:rPr>
      </w:pPr>
      <w:r w:rsidRPr="0017628C">
        <w:rPr>
          <w:b/>
          <w:sz w:val="28"/>
          <w:szCs w:val="28"/>
        </w:rPr>
        <w:t>Финансово-экономические показатели работы</w:t>
      </w:r>
    </w:p>
    <w:p w:rsidR="0017628C" w:rsidRPr="00D1752D" w:rsidRDefault="0017628C" w:rsidP="002E2DE2">
      <w:pPr>
        <w:pStyle w:val="a6"/>
        <w:ind w:left="0"/>
        <w:jc w:val="both"/>
        <w:rPr>
          <w:sz w:val="28"/>
          <w:szCs w:val="28"/>
        </w:rPr>
      </w:pPr>
    </w:p>
    <w:p w:rsidR="00397C52" w:rsidRDefault="00D1752D" w:rsidP="002E2DE2">
      <w:pPr>
        <w:pStyle w:val="a6"/>
        <w:ind w:left="0"/>
        <w:jc w:val="both"/>
        <w:rPr>
          <w:sz w:val="28"/>
          <w:szCs w:val="28"/>
        </w:rPr>
      </w:pPr>
      <w:r w:rsidRPr="00D1752D">
        <w:rPr>
          <w:sz w:val="28"/>
          <w:szCs w:val="28"/>
        </w:rPr>
        <w:t>Средняя заработная плата врачей</w:t>
      </w:r>
      <w:r>
        <w:rPr>
          <w:sz w:val="28"/>
          <w:szCs w:val="28"/>
        </w:rPr>
        <w:t xml:space="preserve"> </w:t>
      </w:r>
      <w:r w:rsidR="00397C52">
        <w:rPr>
          <w:sz w:val="28"/>
          <w:szCs w:val="28"/>
        </w:rPr>
        <w:t>–</w:t>
      </w:r>
      <w:r>
        <w:rPr>
          <w:sz w:val="28"/>
          <w:szCs w:val="28"/>
        </w:rPr>
        <w:t xml:space="preserve"> </w:t>
      </w:r>
      <w:r w:rsidR="00397C52">
        <w:rPr>
          <w:sz w:val="28"/>
          <w:szCs w:val="28"/>
        </w:rPr>
        <w:t>205 477,00 рублей</w:t>
      </w:r>
    </w:p>
    <w:p w:rsidR="0017628C" w:rsidRPr="00397C52" w:rsidRDefault="00397C52" w:rsidP="002E2DE2">
      <w:pPr>
        <w:pStyle w:val="a6"/>
        <w:ind w:left="0"/>
        <w:jc w:val="both"/>
        <w:rPr>
          <w:sz w:val="28"/>
          <w:szCs w:val="28"/>
        </w:rPr>
      </w:pPr>
      <w:r>
        <w:rPr>
          <w:sz w:val="28"/>
          <w:szCs w:val="28"/>
          <w:lang w:val="en-US"/>
        </w:rPr>
        <w:t>(</w:t>
      </w:r>
      <w:r w:rsidR="00D1752D">
        <w:rPr>
          <w:sz w:val="28"/>
          <w:szCs w:val="28"/>
        </w:rPr>
        <w:t>175 916,88 рублей</w:t>
      </w:r>
      <w:r>
        <w:rPr>
          <w:sz w:val="28"/>
          <w:szCs w:val="28"/>
          <w:lang w:val="en-US"/>
        </w:rPr>
        <w:t xml:space="preserve"> – </w:t>
      </w:r>
      <w:r>
        <w:rPr>
          <w:sz w:val="28"/>
          <w:szCs w:val="28"/>
        </w:rPr>
        <w:t>2023г.)</w:t>
      </w:r>
    </w:p>
    <w:p w:rsidR="00397C52" w:rsidRDefault="00D1752D" w:rsidP="002E2DE2">
      <w:pPr>
        <w:pStyle w:val="a6"/>
        <w:ind w:left="0"/>
        <w:jc w:val="both"/>
        <w:rPr>
          <w:sz w:val="28"/>
          <w:szCs w:val="28"/>
        </w:rPr>
      </w:pPr>
      <w:r>
        <w:rPr>
          <w:sz w:val="28"/>
          <w:szCs w:val="28"/>
        </w:rPr>
        <w:t>СЗП</w:t>
      </w:r>
      <w:r w:rsidR="00397C52">
        <w:rPr>
          <w:sz w:val="28"/>
          <w:szCs w:val="28"/>
        </w:rPr>
        <w:t xml:space="preserve"> врачей терапевтов </w:t>
      </w:r>
      <w:proofErr w:type="gramStart"/>
      <w:r w:rsidR="00397C52">
        <w:rPr>
          <w:sz w:val="28"/>
          <w:szCs w:val="28"/>
        </w:rPr>
        <w:t>участковых  -</w:t>
      </w:r>
      <w:proofErr w:type="gramEnd"/>
      <w:r w:rsidR="00397C52">
        <w:rPr>
          <w:sz w:val="28"/>
          <w:szCs w:val="28"/>
        </w:rPr>
        <w:t xml:space="preserve"> 170 224,00 рублей</w:t>
      </w:r>
    </w:p>
    <w:p w:rsidR="00D1752D" w:rsidRDefault="00D1752D" w:rsidP="002E2DE2">
      <w:pPr>
        <w:pStyle w:val="a6"/>
        <w:ind w:left="0"/>
        <w:jc w:val="both"/>
        <w:rPr>
          <w:sz w:val="28"/>
          <w:szCs w:val="28"/>
        </w:rPr>
      </w:pPr>
      <w:r>
        <w:rPr>
          <w:sz w:val="28"/>
          <w:szCs w:val="28"/>
        </w:rPr>
        <w:t xml:space="preserve"> </w:t>
      </w:r>
      <w:r w:rsidR="00397C52">
        <w:rPr>
          <w:sz w:val="28"/>
          <w:szCs w:val="28"/>
        </w:rPr>
        <w:t>(</w:t>
      </w:r>
      <w:r>
        <w:rPr>
          <w:sz w:val="28"/>
          <w:szCs w:val="28"/>
        </w:rPr>
        <w:t>133 373,30 рублей</w:t>
      </w:r>
      <w:r w:rsidR="00397C52">
        <w:rPr>
          <w:sz w:val="28"/>
          <w:szCs w:val="28"/>
        </w:rPr>
        <w:t xml:space="preserve"> – 2-23г.)</w:t>
      </w:r>
    </w:p>
    <w:p w:rsidR="00397C52" w:rsidRDefault="00397C52" w:rsidP="002E2DE2">
      <w:pPr>
        <w:pStyle w:val="a6"/>
        <w:ind w:left="0"/>
        <w:jc w:val="both"/>
        <w:rPr>
          <w:sz w:val="28"/>
          <w:szCs w:val="28"/>
        </w:rPr>
      </w:pPr>
      <w:r>
        <w:rPr>
          <w:sz w:val="28"/>
          <w:szCs w:val="28"/>
        </w:rPr>
        <w:t>СЗП врачей ВОП – 221 600,00 рублей</w:t>
      </w:r>
    </w:p>
    <w:p w:rsidR="00397C52" w:rsidRDefault="00397C52" w:rsidP="002E2DE2">
      <w:pPr>
        <w:pStyle w:val="a6"/>
        <w:ind w:left="0"/>
        <w:jc w:val="both"/>
        <w:rPr>
          <w:sz w:val="28"/>
          <w:szCs w:val="28"/>
        </w:rPr>
      </w:pPr>
      <w:r>
        <w:rPr>
          <w:sz w:val="28"/>
          <w:szCs w:val="28"/>
        </w:rPr>
        <w:t>СЗП врачей специалистов – 189 585,00 рублей</w:t>
      </w:r>
    </w:p>
    <w:p w:rsidR="00397C52" w:rsidRDefault="00D1752D" w:rsidP="002E2DE2">
      <w:pPr>
        <w:pStyle w:val="a6"/>
        <w:ind w:left="0"/>
        <w:jc w:val="both"/>
        <w:rPr>
          <w:sz w:val="28"/>
          <w:szCs w:val="28"/>
        </w:rPr>
      </w:pPr>
      <w:r>
        <w:rPr>
          <w:sz w:val="28"/>
          <w:szCs w:val="28"/>
        </w:rPr>
        <w:t>СЗП среднего медицинского</w:t>
      </w:r>
    </w:p>
    <w:p w:rsidR="00397C52" w:rsidRDefault="00D1752D" w:rsidP="002E2DE2">
      <w:pPr>
        <w:pStyle w:val="a6"/>
        <w:ind w:left="0"/>
        <w:jc w:val="both"/>
        <w:rPr>
          <w:sz w:val="28"/>
          <w:szCs w:val="28"/>
        </w:rPr>
      </w:pPr>
      <w:r>
        <w:rPr>
          <w:sz w:val="28"/>
          <w:szCs w:val="28"/>
        </w:rPr>
        <w:t xml:space="preserve"> персонала –</w:t>
      </w:r>
      <w:r w:rsidR="00397C52">
        <w:rPr>
          <w:sz w:val="28"/>
          <w:szCs w:val="28"/>
        </w:rPr>
        <w:t xml:space="preserve"> 91 942,00 рублей</w:t>
      </w:r>
    </w:p>
    <w:p w:rsidR="00D1752D" w:rsidRPr="00D1752D" w:rsidRDefault="00397C52" w:rsidP="002E2DE2">
      <w:pPr>
        <w:pStyle w:val="a6"/>
        <w:ind w:left="0"/>
        <w:jc w:val="both"/>
        <w:rPr>
          <w:sz w:val="28"/>
          <w:szCs w:val="28"/>
        </w:rPr>
      </w:pPr>
      <w:proofErr w:type="gramStart"/>
      <w:r>
        <w:rPr>
          <w:sz w:val="28"/>
          <w:szCs w:val="28"/>
        </w:rPr>
        <w:t>(</w:t>
      </w:r>
      <w:r w:rsidR="00D1752D">
        <w:rPr>
          <w:sz w:val="28"/>
          <w:szCs w:val="28"/>
        </w:rPr>
        <w:t xml:space="preserve"> 76</w:t>
      </w:r>
      <w:proofErr w:type="gramEnd"/>
      <w:r w:rsidR="00D1752D">
        <w:rPr>
          <w:sz w:val="28"/>
          <w:szCs w:val="28"/>
        </w:rPr>
        <w:t> 125,55 рублей</w:t>
      </w:r>
      <w:r>
        <w:rPr>
          <w:sz w:val="28"/>
          <w:szCs w:val="28"/>
        </w:rPr>
        <w:t xml:space="preserve"> – 2023г.)</w:t>
      </w:r>
    </w:p>
    <w:p w:rsidR="002A2E1D" w:rsidRPr="0017628C" w:rsidRDefault="002A2E1D" w:rsidP="002A2E1D">
      <w:pPr>
        <w:jc w:val="both"/>
        <w:rPr>
          <w:b/>
          <w:sz w:val="28"/>
          <w:szCs w:val="28"/>
        </w:rPr>
      </w:pPr>
    </w:p>
    <w:sectPr w:rsidR="002A2E1D" w:rsidRPr="0017628C" w:rsidSect="00674CB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61209"/>
    <w:multiLevelType w:val="hybridMultilevel"/>
    <w:tmpl w:val="3DF8D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1B4A25"/>
    <w:multiLevelType w:val="hybridMultilevel"/>
    <w:tmpl w:val="4D983D52"/>
    <w:lvl w:ilvl="0" w:tplc="728A72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43DE9"/>
    <w:multiLevelType w:val="hybridMultilevel"/>
    <w:tmpl w:val="C1A68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CA66F4"/>
    <w:multiLevelType w:val="hybridMultilevel"/>
    <w:tmpl w:val="C46E54DA"/>
    <w:lvl w:ilvl="0" w:tplc="A0601498">
      <w:start w:val="1"/>
      <w:numFmt w:val="bullet"/>
      <w:lvlText w:val="•"/>
      <w:lvlJc w:val="left"/>
      <w:pPr>
        <w:tabs>
          <w:tab w:val="num" w:pos="720"/>
        </w:tabs>
        <w:ind w:left="720" w:hanging="360"/>
      </w:pPr>
      <w:rPr>
        <w:rFonts w:ascii="Arial" w:hAnsi="Arial" w:hint="default"/>
      </w:rPr>
    </w:lvl>
    <w:lvl w:ilvl="1" w:tplc="63DC788C" w:tentative="1">
      <w:start w:val="1"/>
      <w:numFmt w:val="bullet"/>
      <w:lvlText w:val="•"/>
      <w:lvlJc w:val="left"/>
      <w:pPr>
        <w:tabs>
          <w:tab w:val="num" w:pos="1440"/>
        </w:tabs>
        <w:ind w:left="1440" w:hanging="360"/>
      </w:pPr>
      <w:rPr>
        <w:rFonts w:ascii="Arial" w:hAnsi="Arial" w:hint="default"/>
      </w:rPr>
    </w:lvl>
    <w:lvl w:ilvl="2" w:tplc="013E0284" w:tentative="1">
      <w:start w:val="1"/>
      <w:numFmt w:val="bullet"/>
      <w:lvlText w:val="•"/>
      <w:lvlJc w:val="left"/>
      <w:pPr>
        <w:tabs>
          <w:tab w:val="num" w:pos="2160"/>
        </w:tabs>
        <w:ind w:left="2160" w:hanging="360"/>
      </w:pPr>
      <w:rPr>
        <w:rFonts w:ascii="Arial" w:hAnsi="Arial" w:hint="default"/>
      </w:rPr>
    </w:lvl>
    <w:lvl w:ilvl="3" w:tplc="BEC87304" w:tentative="1">
      <w:start w:val="1"/>
      <w:numFmt w:val="bullet"/>
      <w:lvlText w:val="•"/>
      <w:lvlJc w:val="left"/>
      <w:pPr>
        <w:tabs>
          <w:tab w:val="num" w:pos="2880"/>
        </w:tabs>
        <w:ind w:left="2880" w:hanging="360"/>
      </w:pPr>
      <w:rPr>
        <w:rFonts w:ascii="Arial" w:hAnsi="Arial" w:hint="default"/>
      </w:rPr>
    </w:lvl>
    <w:lvl w:ilvl="4" w:tplc="FA4CD5F8" w:tentative="1">
      <w:start w:val="1"/>
      <w:numFmt w:val="bullet"/>
      <w:lvlText w:val="•"/>
      <w:lvlJc w:val="left"/>
      <w:pPr>
        <w:tabs>
          <w:tab w:val="num" w:pos="3600"/>
        </w:tabs>
        <w:ind w:left="3600" w:hanging="360"/>
      </w:pPr>
      <w:rPr>
        <w:rFonts w:ascii="Arial" w:hAnsi="Arial" w:hint="default"/>
      </w:rPr>
    </w:lvl>
    <w:lvl w:ilvl="5" w:tplc="1C8210D6" w:tentative="1">
      <w:start w:val="1"/>
      <w:numFmt w:val="bullet"/>
      <w:lvlText w:val="•"/>
      <w:lvlJc w:val="left"/>
      <w:pPr>
        <w:tabs>
          <w:tab w:val="num" w:pos="4320"/>
        </w:tabs>
        <w:ind w:left="4320" w:hanging="360"/>
      </w:pPr>
      <w:rPr>
        <w:rFonts w:ascii="Arial" w:hAnsi="Arial" w:hint="default"/>
      </w:rPr>
    </w:lvl>
    <w:lvl w:ilvl="6" w:tplc="3FD2EF78" w:tentative="1">
      <w:start w:val="1"/>
      <w:numFmt w:val="bullet"/>
      <w:lvlText w:val="•"/>
      <w:lvlJc w:val="left"/>
      <w:pPr>
        <w:tabs>
          <w:tab w:val="num" w:pos="5040"/>
        </w:tabs>
        <w:ind w:left="5040" w:hanging="360"/>
      </w:pPr>
      <w:rPr>
        <w:rFonts w:ascii="Arial" w:hAnsi="Arial" w:hint="default"/>
      </w:rPr>
    </w:lvl>
    <w:lvl w:ilvl="7" w:tplc="61044DCC" w:tentative="1">
      <w:start w:val="1"/>
      <w:numFmt w:val="bullet"/>
      <w:lvlText w:val="•"/>
      <w:lvlJc w:val="left"/>
      <w:pPr>
        <w:tabs>
          <w:tab w:val="num" w:pos="5760"/>
        </w:tabs>
        <w:ind w:left="5760" w:hanging="360"/>
      </w:pPr>
      <w:rPr>
        <w:rFonts w:ascii="Arial" w:hAnsi="Arial" w:hint="default"/>
      </w:rPr>
    </w:lvl>
    <w:lvl w:ilvl="8" w:tplc="E27678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7931AA"/>
    <w:multiLevelType w:val="hybridMultilevel"/>
    <w:tmpl w:val="003E8A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9185835"/>
    <w:multiLevelType w:val="hybridMultilevel"/>
    <w:tmpl w:val="842AA3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E"/>
    <w:rsid w:val="00011E63"/>
    <w:rsid w:val="0001446A"/>
    <w:rsid w:val="00017809"/>
    <w:rsid w:val="00030F7E"/>
    <w:rsid w:val="000343E2"/>
    <w:rsid w:val="000354FD"/>
    <w:rsid w:val="0005400A"/>
    <w:rsid w:val="00065D87"/>
    <w:rsid w:val="00070F57"/>
    <w:rsid w:val="00074F8E"/>
    <w:rsid w:val="000762D2"/>
    <w:rsid w:val="00091623"/>
    <w:rsid w:val="000948C1"/>
    <w:rsid w:val="000A455A"/>
    <w:rsid w:val="000B2A37"/>
    <w:rsid w:val="000B4C96"/>
    <w:rsid w:val="000C0071"/>
    <w:rsid w:val="000E0277"/>
    <w:rsid w:val="000E5AFA"/>
    <w:rsid w:val="00103380"/>
    <w:rsid w:val="00107930"/>
    <w:rsid w:val="0011759F"/>
    <w:rsid w:val="001240CB"/>
    <w:rsid w:val="00134235"/>
    <w:rsid w:val="00135B54"/>
    <w:rsid w:val="00136CD6"/>
    <w:rsid w:val="00145D6F"/>
    <w:rsid w:val="001512F5"/>
    <w:rsid w:val="00155F75"/>
    <w:rsid w:val="0017628C"/>
    <w:rsid w:val="001800F2"/>
    <w:rsid w:val="001825B2"/>
    <w:rsid w:val="0018472E"/>
    <w:rsid w:val="001847B1"/>
    <w:rsid w:val="00190AAB"/>
    <w:rsid w:val="00194065"/>
    <w:rsid w:val="00196467"/>
    <w:rsid w:val="001B1633"/>
    <w:rsid w:val="001B40DA"/>
    <w:rsid w:val="001D3B53"/>
    <w:rsid w:val="001E4C65"/>
    <w:rsid w:val="001F27D1"/>
    <w:rsid w:val="001F3437"/>
    <w:rsid w:val="00204256"/>
    <w:rsid w:val="00204B67"/>
    <w:rsid w:val="00207A07"/>
    <w:rsid w:val="00210286"/>
    <w:rsid w:val="00212009"/>
    <w:rsid w:val="002224E3"/>
    <w:rsid w:val="002340E8"/>
    <w:rsid w:val="00241AF3"/>
    <w:rsid w:val="00265A64"/>
    <w:rsid w:val="00266452"/>
    <w:rsid w:val="00275951"/>
    <w:rsid w:val="00276CD5"/>
    <w:rsid w:val="00277959"/>
    <w:rsid w:val="00282518"/>
    <w:rsid w:val="00290EB0"/>
    <w:rsid w:val="0029336F"/>
    <w:rsid w:val="002A2E1D"/>
    <w:rsid w:val="002B52CA"/>
    <w:rsid w:val="002C56DA"/>
    <w:rsid w:val="002D056E"/>
    <w:rsid w:val="002D07D3"/>
    <w:rsid w:val="002D1BEE"/>
    <w:rsid w:val="002D78EF"/>
    <w:rsid w:val="002E2DE2"/>
    <w:rsid w:val="002F05D5"/>
    <w:rsid w:val="0030293A"/>
    <w:rsid w:val="0030499C"/>
    <w:rsid w:val="00310340"/>
    <w:rsid w:val="003112BF"/>
    <w:rsid w:val="003153D0"/>
    <w:rsid w:val="00324AD1"/>
    <w:rsid w:val="00324F5F"/>
    <w:rsid w:val="0032507A"/>
    <w:rsid w:val="00334342"/>
    <w:rsid w:val="003516F5"/>
    <w:rsid w:val="00373ABB"/>
    <w:rsid w:val="0037476F"/>
    <w:rsid w:val="0037701E"/>
    <w:rsid w:val="003801D4"/>
    <w:rsid w:val="00387F4C"/>
    <w:rsid w:val="003905B3"/>
    <w:rsid w:val="00390F1C"/>
    <w:rsid w:val="00391B5B"/>
    <w:rsid w:val="00397C52"/>
    <w:rsid w:val="003A04DC"/>
    <w:rsid w:val="003A1D28"/>
    <w:rsid w:val="003A54E4"/>
    <w:rsid w:val="003A6B08"/>
    <w:rsid w:val="003B0E13"/>
    <w:rsid w:val="003C2945"/>
    <w:rsid w:val="003C4ED1"/>
    <w:rsid w:val="003E1521"/>
    <w:rsid w:val="003E570B"/>
    <w:rsid w:val="003F50A1"/>
    <w:rsid w:val="0040049B"/>
    <w:rsid w:val="00402E21"/>
    <w:rsid w:val="0041447E"/>
    <w:rsid w:val="004144F2"/>
    <w:rsid w:val="00414D8E"/>
    <w:rsid w:val="00426871"/>
    <w:rsid w:val="00426CAA"/>
    <w:rsid w:val="00437F71"/>
    <w:rsid w:val="004459A2"/>
    <w:rsid w:val="00450929"/>
    <w:rsid w:val="00460F8E"/>
    <w:rsid w:val="004715B0"/>
    <w:rsid w:val="00471CAF"/>
    <w:rsid w:val="00495617"/>
    <w:rsid w:val="004A3C70"/>
    <w:rsid w:val="004B08CE"/>
    <w:rsid w:val="004B45D5"/>
    <w:rsid w:val="004B7AEE"/>
    <w:rsid w:val="004C1AC6"/>
    <w:rsid w:val="004E43FF"/>
    <w:rsid w:val="004F0E94"/>
    <w:rsid w:val="004F528D"/>
    <w:rsid w:val="00510001"/>
    <w:rsid w:val="0051569E"/>
    <w:rsid w:val="00515963"/>
    <w:rsid w:val="005210B1"/>
    <w:rsid w:val="0052202E"/>
    <w:rsid w:val="00527AFB"/>
    <w:rsid w:val="00532C85"/>
    <w:rsid w:val="0055649D"/>
    <w:rsid w:val="00557911"/>
    <w:rsid w:val="0056346F"/>
    <w:rsid w:val="0056379A"/>
    <w:rsid w:val="00566C7C"/>
    <w:rsid w:val="0058581E"/>
    <w:rsid w:val="0058765B"/>
    <w:rsid w:val="00596B7B"/>
    <w:rsid w:val="0059787B"/>
    <w:rsid w:val="005A0FCF"/>
    <w:rsid w:val="005A4791"/>
    <w:rsid w:val="005A55F2"/>
    <w:rsid w:val="005B0D76"/>
    <w:rsid w:val="005B28AB"/>
    <w:rsid w:val="005B305F"/>
    <w:rsid w:val="005C5E54"/>
    <w:rsid w:val="005C632F"/>
    <w:rsid w:val="005C6CFB"/>
    <w:rsid w:val="005D00B4"/>
    <w:rsid w:val="005D5961"/>
    <w:rsid w:val="005F7ED6"/>
    <w:rsid w:val="006134ED"/>
    <w:rsid w:val="00614795"/>
    <w:rsid w:val="00615ABA"/>
    <w:rsid w:val="006273B7"/>
    <w:rsid w:val="006456A2"/>
    <w:rsid w:val="00646F3E"/>
    <w:rsid w:val="00656475"/>
    <w:rsid w:val="00656E6A"/>
    <w:rsid w:val="006630A7"/>
    <w:rsid w:val="006665B2"/>
    <w:rsid w:val="006749BE"/>
    <w:rsid w:val="00674CBA"/>
    <w:rsid w:val="00676ECF"/>
    <w:rsid w:val="00692404"/>
    <w:rsid w:val="0069348D"/>
    <w:rsid w:val="00694D21"/>
    <w:rsid w:val="006971AC"/>
    <w:rsid w:val="00697358"/>
    <w:rsid w:val="006A50FD"/>
    <w:rsid w:val="006D37D5"/>
    <w:rsid w:val="006D5238"/>
    <w:rsid w:val="006D5680"/>
    <w:rsid w:val="006E22D4"/>
    <w:rsid w:val="006F4C50"/>
    <w:rsid w:val="007062C3"/>
    <w:rsid w:val="00706559"/>
    <w:rsid w:val="00713E91"/>
    <w:rsid w:val="00727261"/>
    <w:rsid w:val="0073558B"/>
    <w:rsid w:val="00740F69"/>
    <w:rsid w:val="00741623"/>
    <w:rsid w:val="007476B1"/>
    <w:rsid w:val="00750E9A"/>
    <w:rsid w:val="00754FFD"/>
    <w:rsid w:val="00764A15"/>
    <w:rsid w:val="007674A8"/>
    <w:rsid w:val="00771714"/>
    <w:rsid w:val="00786B7F"/>
    <w:rsid w:val="007944E8"/>
    <w:rsid w:val="007966EC"/>
    <w:rsid w:val="007A14EA"/>
    <w:rsid w:val="007B29E5"/>
    <w:rsid w:val="007B740E"/>
    <w:rsid w:val="007D0098"/>
    <w:rsid w:val="007D798D"/>
    <w:rsid w:val="007E10D7"/>
    <w:rsid w:val="007E45B6"/>
    <w:rsid w:val="00801E11"/>
    <w:rsid w:val="00805D89"/>
    <w:rsid w:val="00807B47"/>
    <w:rsid w:val="008200CB"/>
    <w:rsid w:val="008203C2"/>
    <w:rsid w:val="00842BAE"/>
    <w:rsid w:val="00843055"/>
    <w:rsid w:val="0085500D"/>
    <w:rsid w:val="00867E1A"/>
    <w:rsid w:val="00876F87"/>
    <w:rsid w:val="00881008"/>
    <w:rsid w:val="00881D90"/>
    <w:rsid w:val="00883C17"/>
    <w:rsid w:val="00884E1C"/>
    <w:rsid w:val="00884E81"/>
    <w:rsid w:val="008A0D3C"/>
    <w:rsid w:val="008A2478"/>
    <w:rsid w:val="008B2306"/>
    <w:rsid w:val="008B2AD2"/>
    <w:rsid w:val="008D38AA"/>
    <w:rsid w:val="008D6808"/>
    <w:rsid w:val="008E7E9D"/>
    <w:rsid w:val="008F2270"/>
    <w:rsid w:val="008F4172"/>
    <w:rsid w:val="008F7A1B"/>
    <w:rsid w:val="009002F4"/>
    <w:rsid w:val="00903D96"/>
    <w:rsid w:val="00904523"/>
    <w:rsid w:val="00904BAB"/>
    <w:rsid w:val="0091664E"/>
    <w:rsid w:val="00923DA3"/>
    <w:rsid w:val="00926797"/>
    <w:rsid w:val="00930C58"/>
    <w:rsid w:val="00933E18"/>
    <w:rsid w:val="0094107C"/>
    <w:rsid w:val="00946047"/>
    <w:rsid w:val="00963AE7"/>
    <w:rsid w:val="0096530B"/>
    <w:rsid w:val="00967F61"/>
    <w:rsid w:val="00973C70"/>
    <w:rsid w:val="009772DD"/>
    <w:rsid w:val="00987AA5"/>
    <w:rsid w:val="00993B70"/>
    <w:rsid w:val="00996985"/>
    <w:rsid w:val="009A444F"/>
    <w:rsid w:val="009A4AD5"/>
    <w:rsid w:val="009B07C4"/>
    <w:rsid w:val="009B3834"/>
    <w:rsid w:val="009C168D"/>
    <w:rsid w:val="009C35CB"/>
    <w:rsid w:val="009C71AF"/>
    <w:rsid w:val="009C757B"/>
    <w:rsid w:val="009E4081"/>
    <w:rsid w:val="00A007E8"/>
    <w:rsid w:val="00A12B85"/>
    <w:rsid w:val="00A208F3"/>
    <w:rsid w:val="00A24C14"/>
    <w:rsid w:val="00A40C43"/>
    <w:rsid w:val="00A43EAC"/>
    <w:rsid w:val="00A50E59"/>
    <w:rsid w:val="00A51D95"/>
    <w:rsid w:val="00A5304C"/>
    <w:rsid w:val="00A55369"/>
    <w:rsid w:val="00A55446"/>
    <w:rsid w:val="00A57420"/>
    <w:rsid w:val="00A576BD"/>
    <w:rsid w:val="00A669B0"/>
    <w:rsid w:val="00A67E6E"/>
    <w:rsid w:val="00A74B0E"/>
    <w:rsid w:val="00A833F4"/>
    <w:rsid w:val="00AB55B9"/>
    <w:rsid w:val="00AD1AEE"/>
    <w:rsid w:val="00AD50B5"/>
    <w:rsid w:val="00AE1448"/>
    <w:rsid w:val="00B106D2"/>
    <w:rsid w:val="00B134DD"/>
    <w:rsid w:val="00B3115A"/>
    <w:rsid w:val="00B462C5"/>
    <w:rsid w:val="00B571C0"/>
    <w:rsid w:val="00B600C4"/>
    <w:rsid w:val="00B73298"/>
    <w:rsid w:val="00B81EA2"/>
    <w:rsid w:val="00B9064D"/>
    <w:rsid w:val="00B95BE8"/>
    <w:rsid w:val="00B96EEE"/>
    <w:rsid w:val="00BB29D5"/>
    <w:rsid w:val="00BC17B9"/>
    <w:rsid w:val="00BC65F1"/>
    <w:rsid w:val="00BD4037"/>
    <w:rsid w:val="00BD450C"/>
    <w:rsid w:val="00BD4F37"/>
    <w:rsid w:val="00BD597F"/>
    <w:rsid w:val="00BE19A8"/>
    <w:rsid w:val="00BF190A"/>
    <w:rsid w:val="00BF4725"/>
    <w:rsid w:val="00BF55DB"/>
    <w:rsid w:val="00BF6974"/>
    <w:rsid w:val="00C16F0A"/>
    <w:rsid w:val="00C220F3"/>
    <w:rsid w:val="00C22178"/>
    <w:rsid w:val="00C31170"/>
    <w:rsid w:val="00C40F63"/>
    <w:rsid w:val="00C42887"/>
    <w:rsid w:val="00C528B0"/>
    <w:rsid w:val="00C73957"/>
    <w:rsid w:val="00C74485"/>
    <w:rsid w:val="00C86A5C"/>
    <w:rsid w:val="00C902EF"/>
    <w:rsid w:val="00CB376F"/>
    <w:rsid w:val="00CB6FB1"/>
    <w:rsid w:val="00CC7050"/>
    <w:rsid w:val="00CD0297"/>
    <w:rsid w:val="00CE48E5"/>
    <w:rsid w:val="00D043C6"/>
    <w:rsid w:val="00D075F0"/>
    <w:rsid w:val="00D1752D"/>
    <w:rsid w:val="00D26308"/>
    <w:rsid w:val="00D34A6D"/>
    <w:rsid w:val="00D51E91"/>
    <w:rsid w:val="00D6252E"/>
    <w:rsid w:val="00D771BA"/>
    <w:rsid w:val="00D8109F"/>
    <w:rsid w:val="00D818E2"/>
    <w:rsid w:val="00D879FB"/>
    <w:rsid w:val="00D93ABA"/>
    <w:rsid w:val="00D95683"/>
    <w:rsid w:val="00D96D46"/>
    <w:rsid w:val="00DA1626"/>
    <w:rsid w:val="00DA225A"/>
    <w:rsid w:val="00DA26F8"/>
    <w:rsid w:val="00DA7B87"/>
    <w:rsid w:val="00DC461D"/>
    <w:rsid w:val="00DD3C75"/>
    <w:rsid w:val="00DD677C"/>
    <w:rsid w:val="00DE13FC"/>
    <w:rsid w:val="00E0006B"/>
    <w:rsid w:val="00E04993"/>
    <w:rsid w:val="00E0579E"/>
    <w:rsid w:val="00E106F4"/>
    <w:rsid w:val="00E11637"/>
    <w:rsid w:val="00E140A3"/>
    <w:rsid w:val="00E201EF"/>
    <w:rsid w:val="00E256F4"/>
    <w:rsid w:val="00E33F35"/>
    <w:rsid w:val="00E4246C"/>
    <w:rsid w:val="00E459FF"/>
    <w:rsid w:val="00E644BC"/>
    <w:rsid w:val="00E67350"/>
    <w:rsid w:val="00E73E9C"/>
    <w:rsid w:val="00E7633D"/>
    <w:rsid w:val="00E91E38"/>
    <w:rsid w:val="00E921F3"/>
    <w:rsid w:val="00EC569F"/>
    <w:rsid w:val="00EC7E45"/>
    <w:rsid w:val="00ED1044"/>
    <w:rsid w:val="00ED7CA1"/>
    <w:rsid w:val="00EE0AE2"/>
    <w:rsid w:val="00EF0F43"/>
    <w:rsid w:val="00EF4B3A"/>
    <w:rsid w:val="00EF5F35"/>
    <w:rsid w:val="00F0398F"/>
    <w:rsid w:val="00F04FDA"/>
    <w:rsid w:val="00F26937"/>
    <w:rsid w:val="00F331F3"/>
    <w:rsid w:val="00F36360"/>
    <w:rsid w:val="00F467B7"/>
    <w:rsid w:val="00F71CBB"/>
    <w:rsid w:val="00F73177"/>
    <w:rsid w:val="00F8270A"/>
    <w:rsid w:val="00F83B6B"/>
    <w:rsid w:val="00F84D8A"/>
    <w:rsid w:val="00FB1A5A"/>
    <w:rsid w:val="00FC308F"/>
    <w:rsid w:val="00FC39A2"/>
    <w:rsid w:val="00FC7161"/>
    <w:rsid w:val="00FD2577"/>
    <w:rsid w:val="00FD424E"/>
    <w:rsid w:val="00FD6B8E"/>
    <w:rsid w:val="00FE0641"/>
    <w:rsid w:val="00FE45F8"/>
    <w:rsid w:val="00FE7005"/>
    <w:rsid w:val="00FF60D3"/>
    <w:rsid w:val="00FF73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6D905-2E8F-46E9-B415-D8C370F9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1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31170"/>
    <w:rPr>
      <w:color w:val="0000FF"/>
      <w:u w:val="single"/>
    </w:rPr>
  </w:style>
  <w:style w:type="paragraph" w:styleId="a4">
    <w:name w:val="Normal (Web)"/>
    <w:basedOn w:val="a"/>
    <w:uiPriority w:val="99"/>
    <w:semiHidden/>
    <w:unhideWhenUsed/>
    <w:rsid w:val="00C31170"/>
    <w:pPr>
      <w:spacing w:before="100" w:beforeAutospacing="1" w:after="100" w:afterAutospacing="1"/>
    </w:pPr>
  </w:style>
  <w:style w:type="paragraph" w:styleId="a5">
    <w:name w:val="No Spacing"/>
    <w:uiPriority w:val="1"/>
    <w:qFormat/>
    <w:rsid w:val="00C3117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28">
    <w:name w:val="Style28"/>
    <w:basedOn w:val="a"/>
    <w:uiPriority w:val="99"/>
    <w:rsid w:val="00C31170"/>
    <w:pPr>
      <w:widowControl w:val="0"/>
      <w:autoSpaceDE w:val="0"/>
      <w:autoSpaceDN w:val="0"/>
      <w:adjustRightInd w:val="0"/>
      <w:spacing w:line="475" w:lineRule="exact"/>
      <w:ind w:firstLine="533"/>
      <w:jc w:val="both"/>
    </w:pPr>
  </w:style>
  <w:style w:type="character" w:customStyle="1" w:styleId="FontStyle121">
    <w:name w:val="Font Style121"/>
    <w:uiPriority w:val="99"/>
    <w:rsid w:val="00C31170"/>
    <w:rPr>
      <w:rFonts w:ascii="Times New Roman" w:hAnsi="Times New Roman" w:cs="Times New Roman" w:hint="default"/>
      <w:sz w:val="26"/>
      <w:szCs w:val="26"/>
    </w:rPr>
  </w:style>
  <w:style w:type="character" w:customStyle="1" w:styleId="apple-converted-space">
    <w:name w:val="apple-converted-space"/>
    <w:rsid w:val="00C31170"/>
  </w:style>
  <w:style w:type="character" w:customStyle="1" w:styleId="hl">
    <w:name w:val="hl"/>
    <w:rsid w:val="00C31170"/>
  </w:style>
  <w:style w:type="paragraph" w:styleId="a6">
    <w:name w:val="List Paragraph"/>
    <w:basedOn w:val="a"/>
    <w:uiPriority w:val="34"/>
    <w:qFormat/>
    <w:rsid w:val="008B2306"/>
    <w:pPr>
      <w:ind w:left="720"/>
      <w:contextualSpacing/>
    </w:pPr>
  </w:style>
  <w:style w:type="table" w:styleId="a7">
    <w:name w:val="Table Grid"/>
    <w:basedOn w:val="a1"/>
    <w:uiPriority w:val="59"/>
    <w:rsid w:val="005C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843055"/>
    <w:rPr>
      <w:b/>
      <w:bCs/>
    </w:rPr>
  </w:style>
  <w:style w:type="character" w:customStyle="1" w:styleId="21pt">
    <w:name w:val="Основной текст (2) + Интервал 1 pt"/>
    <w:basedOn w:val="a0"/>
    <w:rsid w:val="00656E6A"/>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5569">
      <w:bodyDiv w:val="1"/>
      <w:marLeft w:val="0"/>
      <w:marRight w:val="0"/>
      <w:marTop w:val="0"/>
      <w:marBottom w:val="0"/>
      <w:divBdr>
        <w:top w:val="none" w:sz="0" w:space="0" w:color="auto"/>
        <w:left w:val="none" w:sz="0" w:space="0" w:color="auto"/>
        <w:bottom w:val="none" w:sz="0" w:space="0" w:color="auto"/>
        <w:right w:val="none" w:sz="0" w:space="0" w:color="auto"/>
      </w:divBdr>
    </w:div>
    <w:div w:id="157355830">
      <w:bodyDiv w:val="1"/>
      <w:marLeft w:val="0"/>
      <w:marRight w:val="0"/>
      <w:marTop w:val="0"/>
      <w:marBottom w:val="0"/>
      <w:divBdr>
        <w:top w:val="none" w:sz="0" w:space="0" w:color="auto"/>
        <w:left w:val="none" w:sz="0" w:space="0" w:color="auto"/>
        <w:bottom w:val="none" w:sz="0" w:space="0" w:color="auto"/>
        <w:right w:val="none" w:sz="0" w:space="0" w:color="auto"/>
      </w:divBdr>
    </w:div>
    <w:div w:id="222640443">
      <w:bodyDiv w:val="1"/>
      <w:marLeft w:val="0"/>
      <w:marRight w:val="0"/>
      <w:marTop w:val="0"/>
      <w:marBottom w:val="0"/>
      <w:divBdr>
        <w:top w:val="none" w:sz="0" w:space="0" w:color="auto"/>
        <w:left w:val="none" w:sz="0" w:space="0" w:color="auto"/>
        <w:bottom w:val="none" w:sz="0" w:space="0" w:color="auto"/>
        <w:right w:val="none" w:sz="0" w:space="0" w:color="auto"/>
      </w:divBdr>
    </w:div>
    <w:div w:id="418721427">
      <w:bodyDiv w:val="1"/>
      <w:marLeft w:val="0"/>
      <w:marRight w:val="0"/>
      <w:marTop w:val="0"/>
      <w:marBottom w:val="0"/>
      <w:divBdr>
        <w:top w:val="none" w:sz="0" w:space="0" w:color="auto"/>
        <w:left w:val="none" w:sz="0" w:space="0" w:color="auto"/>
        <w:bottom w:val="none" w:sz="0" w:space="0" w:color="auto"/>
        <w:right w:val="none" w:sz="0" w:space="0" w:color="auto"/>
      </w:divBdr>
    </w:div>
    <w:div w:id="521283167">
      <w:bodyDiv w:val="1"/>
      <w:marLeft w:val="0"/>
      <w:marRight w:val="0"/>
      <w:marTop w:val="0"/>
      <w:marBottom w:val="0"/>
      <w:divBdr>
        <w:top w:val="none" w:sz="0" w:space="0" w:color="auto"/>
        <w:left w:val="none" w:sz="0" w:space="0" w:color="auto"/>
        <w:bottom w:val="none" w:sz="0" w:space="0" w:color="auto"/>
        <w:right w:val="none" w:sz="0" w:space="0" w:color="auto"/>
      </w:divBdr>
    </w:div>
    <w:div w:id="547761173">
      <w:bodyDiv w:val="1"/>
      <w:marLeft w:val="0"/>
      <w:marRight w:val="0"/>
      <w:marTop w:val="0"/>
      <w:marBottom w:val="0"/>
      <w:divBdr>
        <w:top w:val="none" w:sz="0" w:space="0" w:color="auto"/>
        <w:left w:val="none" w:sz="0" w:space="0" w:color="auto"/>
        <w:bottom w:val="none" w:sz="0" w:space="0" w:color="auto"/>
        <w:right w:val="none" w:sz="0" w:space="0" w:color="auto"/>
      </w:divBdr>
    </w:div>
    <w:div w:id="668560983">
      <w:bodyDiv w:val="1"/>
      <w:marLeft w:val="0"/>
      <w:marRight w:val="0"/>
      <w:marTop w:val="0"/>
      <w:marBottom w:val="0"/>
      <w:divBdr>
        <w:top w:val="none" w:sz="0" w:space="0" w:color="auto"/>
        <w:left w:val="none" w:sz="0" w:space="0" w:color="auto"/>
        <w:bottom w:val="none" w:sz="0" w:space="0" w:color="auto"/>
        <w:right w:val="none" w:sz="0" w:space="0" w:color="auto"/>
      </w:divBdr>
    </w:div>
    <w:div w:id="726993781">
      <w:bodyDiv w:val="1"/>
      <w:marLeft w:val="0"/>
      <w:marRight w:val="0"/>
      <w:marTop w:val="0"/>
      <w:marBottom w:val="0"/>
      <w:divBdr>
        <w:top w:val="none" w:sz="0" w:space="0" w:color="auto"/>
        <w:left w:val="none" w:sz="0" w:space="0" w:color="auto"/>
        <w:bottom w:val="none" w:sz="0" w:space="0" w:color="auto"/>
        <w:right w:val="none" w:sz="0" w:space="0" w:color="auto"/>
      </w:divBdr>
    </w:div>
    <w:div w:id="906695314">
      <w:bodyDiv w:val="1"/>
      <w:marLeft w:val="0"/>
      <w:marRight w:val="0"/>
      <w:marTop w:val="0"/>
      <w:marBottom w:val="0"/>
      <w:divBdr>
        <w:top w:val="none" w:sz="0" w:space="0" w:color="auto"/>
        <w:left w:val="none" w:sz="0" w:space="0" w:color="auto"/>
        <w:bottom w:val="none" w:sz="0" w:space="0" w:color="auto"/>
        <w:right w:val="none" w:sz="0" w:space="0" w:color="auto"/>
      </w:divBdr>
    </w:div>
    <w:div w:id="1452627865">
      <w:bodyDiv w:val="1"/>
      <w:marLeft w:val="0"/>
      <w:marRight w:val="0"/>
      <w:marTop w:val="0"/>
      <w:marBottom w:val="0"/>
      <w:divBdr>
        <w:top w:val="none" w:sz="0" w:space="0" w:color="auto"/>
        <w:left w:val="none" w:sz="0" w:space="0" w:color="auto"/>
        <w:bottom w:val="none" w:sz="0" w:space="0" w:color="auto"/>
        <w:right w:val="none" w:sz="0" w:space="0" w:color="auto"/>
      </w:divBdr>
    </w:div>
    <w:div w:id="1480338550">
      <w:bodyDiv w:val="1"/>
      <w:marLeft w:val="0"/>
      <w:marRight w:val="0"/>
      <w:marTop w:val="0"/>
      <w:marBottom w:val="0"/>
      <w:divBdr>
        <w:top w:val="none" w:sz="0" w:space="0" w:color="auto"/>
        <w:left w:val="none" w:sz="0" w:space="0" w:color="auto"/>
        <w:bottom w:val="none" w:sz="0" w:space="0" w:color="auto"/>
        <w:right w:val="none" w:sz="0" w:space="0" w:color="auto"/>
      </w:divBdr>
    </w:div>
    <w:div w:id="1531449881">
      <w:bodyDiv w:val="1"/>
      <w:marLeft w:val="0"/>
      <w:marRight w:val="0"/>
      <w:marTop w:val="0"/>
      <w:marBottom w:val="0"/>
      <w:divBdr>
        <w:top w:val="none" w:sz="0" w:space="0" w:color="auto"/>
        <w:left w:val="none" w:sz="0" w:space="0" w:color="auto"/>
        <w:bottom w:val="none" w:sz="0" w:space="0" w:color="auto"/>
        <w:right w:val="none" w:sz="0" w:space="0" w:color="auto"/>
      </w:divBdr>
    </w:div>
    <w:div w:id="1956674831">
      <w:bodyDiv w:val="1"/>
      <w:marLeft w:val="0"/>
      <w:marRight w:val="0"/>
      <w:marTop w:val="0"/>
      <w:marBottom w:val="0"/>
      <w:divBdr>
        <w:top w:val="none" w:sz="0" w:space="0" w:color="auto"/>
        <w:left w:val="none" w:sz="0" w:space="0" w:color="auto"/>
        <w:bottom w:val="none" w:sz="0" w:space="0" w:color="auto"/>
        <w:right w:val="none" w:sz="0" w:space="0" w:color="auto"/>
      </w:divBdr>
      <w:divsChild>
        <w:div w:id="1627198772">
          <w:marLeft w:val="547"/>
          <w:marRight w:val="0"/>
          <w:marTop w:val="115"/>
          <w:marBottom w:val="0"/>
          <w:divBdr>
            <w:top w:val="none" w:sz="0" w:space="0" w:color="auto"/>
            <w:left w:val="none" w:sz="0" w:space="0" w:color="auto"/>
            <w:bottom w:val="none" w:sz="0" w:space="0" w:color="auto"/>
            <w:right w:val="none" w:sz="0" w:space="0" w:color="auto"/>
          </w:divBdr>
        </w:div>
      </w:divsChild>
    </w:div>
    <w:div w:id="20080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530A-1094-4FEF-A929-8A216A80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11509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комп</cp:lastModifiedBy>
  <cp:revision>2</cp:revision>
  <dcterms:created xsi:type="dcterms:W3CDTF">2025-03-10T07:18:00Z</dcterms:created>
  <dcterms:modified xsi:type="dcterms:W3CDTF">2025-03-10T07:18:00Z</dcterms:modified>
</cp:coreProperties>
</file>