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9D8" w:rsidRPr="001F69D8" w:rsidRDefault="001F69D8" w:rsidP="001F69D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F69D8">
        <w:rPr>
          <w:b/>
          <w:bCs/>
          <w:sz w:val="28"/>
          <w:szCs w:val="28"/>
        </w:rPr>
        <w:t>СОВЕТ ДЕПУТАТОВ</w:t>
      </w:r>
    </w:p>
    <w:p w:rsidR="001F69D8" w:rsidRPr="001F69D8" w:rsidRDefault="001F69D8" w:rsidP="001F69D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1F69D8">
        <w:rPr>
          <w:b/>
          <w:bCs/>
          <w:sz w:val="28"/>
          <w:szCs w:val="28"/>
        </w:rPr>
        <w:t xml:space="preserve">внутригородского муниципального образования – </w:t>
      </w:r>
    </w:p>
    <w:p w:rsidR="001F69D8" w:rsidRPr="001F69D8" w:rsidRDefault="001F69D8" w:rsidP="001F69D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1F69D8">
        <w:rPr>
          <w:b/>
          <w:bCs/>
          <w:sz w:val="28"/>
          <w:szCs w:val="28"/>
        </w:rPr>
        <w:t xml:space="preserve">муниципального округа </w:t>
      </w:r>
      <w:proofErr w:type="gramStart"/>
      <w:r w:rsidRPr="001F69D8">
        <w:rPr>
          <w:b/>
          <w:bCs/>
          <w:sz w:val="28"/>
          <w:szCs w:val="28"/>
        </w:rPr>
        <w:t>Ивановское</w:t>
      </w:r>
      <w:proofErr w:type="gramEnd"/>
      <w:r w:rsidRPr="001F69D8">
        <w:rPr>
          <w:b/>
          <w:bCs/>
          <w:sz w:val="28"/>
          <w:szCs w:val="28"/>
        </w:rPr>
        <w:t xml:space="preserve"> в городе Москве </w:t>
      </w:r>
    </w:p>
    <w:p w:rsidR="001F69D8" w:rsidRPr="001F69D8" w:rsidRDefault="001F69D8" w:rsidP="001F69D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1F69D8" w:rsidRPr="001F69D8" w:rsidRDefault="001F69D8" w:rsidP="001F69D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1F69D8">
        <w:rPr>
          <w:b/>
          <w:bCs/>
          <w:sz w:val="28"/>
          <w:szCs w:val="28"/>
        </w:rPr>
        <w:t>РЕШЕНИЕ</w:t>
      </w:r>
    </w:p>
    <w:p w:rsidR="000D250C" w:rsidRDefault="000D250C" w:rsidP="000D250C">
      <w:pPr>
        <w:ind w:right="5243"/>
        <w:jc w:val="both"/>
        <w:rPr>
          <w:b/>
          <w:sz w:val="28"/>
          <w:szCs w:val="28"/>
          <w:u w:val="single"/>
        </w:rPr>
      </w:pPr>
    </w:p>
    <w:p w:rsidR="001F69D8" w:rsidRPr="001F69D8" w:rsidRDefault="001F69D8" w:rsidP="000D250C">
      <w:pPr>
        <w:ind w:right="5243"/>
        <w:jc w:val="both"/>
        <w:rPr>
          <w:b/>
          <w:sz w:val="28"/>
          <w:szCs w:val="28"/>
          <w:u w:val="single"/>
        </w:rPr>
      </w:pPr>
    </w:p>
    <w:p w:rsidR="000D250C" w:rsidRPr="00AD5CBB" w:rsidRDefault="000D250C" w:rsidP="000D250C">
      <w:pPr>
        <w:ind w:right="5243"/>
        <w:jc w:val="both"/>
        <w:rPr>
          <w:b/>
          <w:sz w:val="28"/>
          <w:szCs w:val="28"/>
        </w:rPr>
      </w:pPr>
      <w:r w:rsidRPr="00AD5CBB">
        <w:rPr>
          <w:b/>
          <w:sz w:val="28"/>
          <w:szCs w:val="28"/>
          <w:u w:val="single"/>
        </w:rPr>
        <w:t>17 декабря 2024 года № 45/3</w:t>
      </w:r>
    </w:p>
    <w:p w:rsidR="001B4E5E" w:rsidRDefault="001B4E5E" w:rsidP="003C2A0E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ayout w:type="fixed"/>
        <w:tblLook w:val="04A0"/>
      </w:tblPr>
      <w:tblGrid>
        <w:gridCol w:w="5070"/>
      </w:tblGrid>
      <w:tr w:rsidR="001B4E5E" w:rsidRPr="003C2A0E">
        <w:tc>
          <w:tcPr>
            <w:tcW w:w="5070" w:type="dxa"/>
            <w:vAlign w:val="center"/>
          </w:tcPr>
          <w:p w:rsidR="001B4E5E" w:rsidRPr="003C2A0E" w:rsidRDefault="00AE30C0" w:rsidP="003C2A0E">
            <w:pPr>
              <w:pStyle w:val="16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3C2A0E">
              <w:rPr>
                <w:rFonts w:ascii="Times New Roman" w:hAnsi="Times New Roman"/>
                <w:b/>
                <w:sz w:val="28"/>
                <w:szCs w:val="28"/>
              </w:rPr>
              <w:t xml:space="preserve">Об утверждении бланков и печатей органов местного самоуправления внутригородского муниципального образования - муниципального округа </w:t>
            </w:r>
            <w:proofErr w:type="gramStart"/>
            <w:r w:rsidRPr="003C2A0E">
              <w:rPr>
                <w:rFonts w:ascii="Times New Roman" w:hAnsi="Times New Roman"/>
                <w:b/>
                <w:sz w:val="28"/>
                <w:szCs w:val="28"/>
              </w:rPr>
              <w:t>Ивановское</w:t>
            </w:r>
            <w:proofErr w:type="gramEnd"/>
            <w:r w:rsidRPr="003C2A0E">
              <w:rPr>
                <w:rFonts w:ascii="Times New Roman" w:hAnsi="Times New Roman"/>
                <w:b/>
                <w:sz w:val="28"/>
                <w:szCs w:val="28"/>
              </w:rPr>
              <w:t xml:space="preserve"> в городе Москве</w:t>
            </w:r>
          </w:p>
        </w:tc>
      </w:tr>
    </w:tbl>
    <w:p w:rsidR="001B4E5E" w:rsidRPr="003C2A0E" w:rsidRDefault="001B4E5E" w:rsidP="003C2A0E">
      <w:pPr>
        <w:ind w:firstLine="709"/>
        <w:jc w:val="both"/>
        <w:rPr>
          <w:rStyle w:val="apple-style-span0"/>
          <w:sz w:val="28"/>
          <w:szCs w:val="28"/>
        </w:rPr>
      </w:pPr>
    </w:p>
    <w:p w:rsidR="001B4E5E" w:rsidRPr="003C2A0E" w:rsidRDefault="00AE30C0" w:rsidP="003C2A0E">
      <w:pPr>
        <w:ind w:firstLine="709"/>
        <w:jc w:val="both"/>
        <w:rPr>
          <w:rStyle w:val="apple-style-span0"/>
          <w:sz w:val="28"/>
          <w:szCs w:val="28"/>
        </w:rPr>
      </w:pPr>
      <w:proofErr w:type="gramStart"/>
      <w:r w:rsidRPr="003C2A0E">
        <w:rPr>
          <w:rStyle w:val="apple-style-span0"/>
          <w:sz w:val="28"/>
          <w:szCs w:val="28"/>
        </w:rPr>
        <w:t xml:space="preserve">В соответствии с </w:t>
      </w:r>
      <w:r w:rsidRPr="003C2A0E">
        <w:rPr>
          <w:sz w:val="28"/>
          <w:szCs w:val="28"/>
        </w:rPr>
        <w:t xml:space="preserve">Федеральным законом от 6 октября 2003 года № 131-ФЗ </w:t>
      </w:r>
      <w:r w:rsidRPr="003C2A0E">
        <w:rPr>
          <w:sz w:val="28"/>
          <w:szCs w:val="28"/>
        </w:rPr>
        <w:br/>
        <w:t xml:space="preserve">«Об общих принципах организации местного самоуправления в Российской Федерации», Законом города Москвы от 6 ноября 2002 года № 56 «Об организации местного самоуправления в городе Москве», Уставом внутригородского муниципального образования - муниципального округа Ивановское в городе Москве </w:t>
      </w:r>
      <w:r w:rsidRPr="003C2A0E">
        <w:rPr>
          <w:b/>
          <w:sz w:val="28"/>
          <w:szCs w:val="28"/>
        </w:rPr>
        <w:t>Совет депутатов внутригородского муниципального образования - муниципального округа Ивановское в городе Москве решил</w:t>
      </w:r>
      <w:r w:rsidRPr="003C2A0E">
        <w:rPr>
          <w:sz w:val="28"/>
          <w:szCs w:val="28"/>
        </w:rPr>
        <w:t>:</w:t>
      </w:r>
      <w:proofErr w:type="gramEnd"/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sz w:val="28"/>
          <w:szCs w:val="28"/>
        </w:rPr>
        <w:t>1. Утвердить виды бланков органов местного самоуправления внутригородского муниципального образования - муниципального округа Ивановское в городе Москве для оформления муниципальных правовых актов, писем и иных документов, необходимых для деятельности органов местного самоуправления внутригородского муниципального образования – муниципального округа Ивановское в городе Москве (приложение 1).</w:t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sz w:val="28"/>
          <w:szCs w:val="28"/>
        </w:rPr>
        <w:t>2. Утвердить эскиз и описание гербовой печати Совета депутатов внутригородского муниципального образования – муниципального округа Ивановское в городе Москве (приложение 2).</w:t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sz w:val="28"/>
          <w:szCs w:val="28"/>
        </w:rPr>
        <w:t>3. Утвердить эскиз и описание гербовой печати аппарата Совета депутатов внутригородского муниципального образования – муниципального округа Ивановское в городе Москве (приложение 3).</w:t>
      </w:r>
    </w:p>
    <w:p w:rsidR="001B4E5E" w:rsidRPr="003C2A0E" w:rsidRDefault="00AE30C0" w:rsidP="003C2A0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2A0E">
        <w:rPr>
          <w:rFonts w:ascii="Times New Roman" w:hAnsi="Times New Roman"/>
          <w:sz w:val="28"/>
          <w:szCs w:val="28"/>
        </w:rPr>
        <w:t xml:space="preserve">4. Признать утратившими силу решения муниципального Собрания внутригородского муниципального образования </w:t>
      </w:r>
      <w:proofErr w:type="gramStart"/>
      <w:r w:rsidRPr="003C2A0E">
        <w:rPr>
          <w:rFonts w:ascii="Times New Roman" w:hAnsi="Times New Roman"/>
          <w:sz w:val="28"/>
          <w:szCs w:val="28"/>
        </w:rPr>
        <w:t>Ивановское</w:t>
      </w:r>
      <w:proofErr w:type="gramEnd"/>
      <w:r w:rsidRPr="003C2A0E">
        <w:rPr>
          <w:rFonts w:ascii="Times New Roman" w:hAnsi="Times New Roman"/>
          <w:sz w:val="28"/>
          <w:szCs w:val="28"/>
        </w:rPr>
        <w:t xml:space="preserve"> в городе Москве:</w:t>
      </w:r>
    </w:p>
    <w:p w:rsidR="001B4E5E" w:rsidRPr="003C2A0E" w:rsidRDefault="00AE30C0" w:rsidP="003C2A0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2A0E">
        <w:rPr>
          <w:rFonts w:ascii="Times New Roman" w:hAnsi="Times New Roman"/>
          <w:sz w:val="28"/>
          <w:szCs w:val="28"/>
        </w:rPr>
        <w:t xml:space="preserve">4.1. от 07 декабря 2004 года № 01-03/72МС «О типовых бланках внутригородского муниципального образования </w:t>
      </w:r>
      <w:proofErr w:type="gramStart"/>
      <w:r w:rsidRPr="003C2A0E">
        <w:rPr>
          <w:rFonts w:ascii="Times New Roman" w:hAnsi="Times New Roman"/>
          <w:sz w:val="28"/>
          <w:szCs w:val="28"/>
        </w:rPr>
        <w:t>Ивановское</w:t>
      </w:r>
      <w:proofErr w:type="gramEnd"/>
      <w:r w:rsidRPr="003C2A0E">
        <w:rPr>
          <w:rFonts w:ascii="Times New Roman" w:hAnsi="Times New Roman"/>
          <w:sz w:val="28"/>
          <w:szCs w:val="28"/>
        </w:rPr>
        <w:t xml:space="preserve"> в городе Москве и образцах печатей»;</w:t>
      </w:r>
    </w:p>
    <w:p w:rsidR="001B4E5E" w:rsidRPr="003C2A0E" w:rsidRDefault="00AE30C0" w:rsidP="003C2A0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2A0E">
        <w:rPr>
          <w:rFonts w:ascii="Times New Roman" w:hAnsi="Times New Roman"/>
          <w:sz w:val="28"/>
          <w:szCs w:val="28"/>
        </w:rPr>
        <w:t xml:space="preserve">4.2. от 04 декабря 2012 года № 01-02/88МС «О внесении изменений в решение муниципального Собрания внутригородского муниципального образования Ивановское в городе Москве от 07.12.2004 года № 01-03/72МС «О типовых бланках внутригородского муниципального образования Ивановское в городе Москве и образцах печатей». </w:t>
      </w:r>
    </w:p>
    <w:p w:rsidR="001B4E5E" w:rsidRPr="003C2A0E" w:rsidRDefault="00AE30C0" w:rsidP="003C2A0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2A0E">
        <w:rPr>
          <w:rFonts w:ascii="Times New Roman" w:hAnsi="Times New Roman"/>
          <w:sz w:val="28"/>
          <w:szCs w:val="28"/>
        </w:rPr>
        <w:lastRenderedPageBreak/>
        <w:t>5. Признать утратившим силу решение Совета депутатов муниципального округа Ивановское от 04.06.2013 года № 01-02/85 «О внесении изменений в решение муниципального Собрания внутригородского муниципального образования Ивановское в городе Москве от 07.12.2004 года № 01-03/72МС «О типовых бланках внутригородского муниципального образования Ивановское в городе Москве и образцах печатей».</w:t>
      </w:r>
    </w:p>
    <w:p w:rsidR="001B4E5E" w:rsidRPr="003C2A0E" w:rsidRDefault="00AE30C0" w:rsidP="003C2A0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2A0E">
        <w:rPr>
          <w:rFonts w:ascii="Times New Roman" w:hAnsi="Times New Roman"/>
          <w:sz w:val="28"/>
          <w:szCs w:val="28"/>
        </w:rPr>
        <w:t xml:space="preserve">6. Опубликовать настоящее решение в сетевом издании «Московский муниципальный вестник» и разместить на официальном сайте органов местного самоуправления внутригородского муниципального образования – муниципального округа Ивановское в городе Москве </w:t>
      </w:r>
      <w:hyperlink r:id="rId7" w:history="1">
        <w:r w:rsidRPr="003C2A0E">
          <w:rPr>
            <w:rFonts w:ascii="Times New Roman" w:hAnsi="Times New Roman"/>
            <w:sz w:val="28"/>
            <w:szCs w:val="28"/>
          </w:rPr>
          <w:t>www.mo-ivanovskoe.ru</w:t>
        </w:r>
      </w:hyperlink>
      <w:r w:rsidRPr="003C2A0E">
        <w:rPr>
          <w:rFonts w:ascii="Times New Roman" w:hAnsi="Times New Roman"/>
          <w:sz w:val="28"/>
          <w:szCs w:val="28"/>
        </w:rPr>
        <w:t>.</w:t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sz w:val="28"/>
          <w:szCs w:val="28"/>
        </w:rPr>
        <w:t xml:space="preserve">7. Контроль за выполнением настоящего решения возложить на главу внутригородского муниципального образования - муниципального округа </w:t>
      </w:r>
      <w:proofErr w:type="gramStart"/>
      <w:r w:rsidRPr="003C2A0E">
        <w:rPr>
          <w:sz w:val="28"/>
          <w:szCs w:val="28"/>
        </w:rPr>
        <w:t>Ивановское</w:t>
      </w:r>
      <w:proofErr w:type="gramEnd"/>
      <w:r w:rsidRPr="003C2A0E">
        <w:rPr>
          <w:sz w:val="28"/>
          <w:szCs w:val="28"/>
        </w:rPr>
        <w:t xml:space="preserve"> в городе Москве</w:t>
      </w:r>
      <w:r w:rsidR="003C2A0E">
        <w:rPr>
          <w:sz w:val="28"/>
          <w:szCs w:val="28"/>
        </w:rPr>
        <w:t xml:space="preserve"> </w:t>
      </w:r>
      <w:r w:rsidRPr="003C2A0E">
        <w:rPr>
          <w:sz w:val="28"/>
          <w:szCs w:val="28"/>
        </w:rPr>
        <w:t>Громова И.И.</w:t>
      </w:r>
    </w:p>
    <w:p w:rsidR="001B4E5E" w:rsidRPr="003C2A0E" w:rsidRDefault="001B4E5E" w:rsidP="003C2A0E">
      <w:pPr>
        <w:ind w:firstLine="709"/>
        <w:jc w:val="both"/>
        <w:rPr>
          <w:sz w:val="28"/>
          <w:szCs w:val="28"/>
        </w:rPr>
      </w:pPr>
    </w:p>
    <w:p w:rsidR="001B4E5E" w:rsidRPr="003C2A0E" w:rsidRDefault="001B4E5E" w:rsidP="003C2A0E">
      <w:pPr>
        <w:ind w:firstLine="709"/>
        <w:jc w:val="both"/>
        <w:rPr>
          <w:sz w:val="28"/>
          <w:szCs w:val="28"/>
        </w:rPr>
      </w:pPr>
    </w:p>
    <w:p w:rsidR="001B4E5E" w:rsidRPr="003C2A0E" w:rsidRDefault="00AE30C0" w:rsidP="003C2A0E">
      <w:pPr>
        <w:jc w:val="both"/>
        <w:rPr>
          <w:b/>
          <w:sz w:val="28"/>
          <w:szCs w:val="28"/>
        </w:rPr>
      </w:pPr>
      <w:r w:rsidRPr="003C2A0E">
        <w:rPr>
          <w:b/>
          <w:sz w:val="28"/>
          <w:szCs w:val="28"/>
        </w:rPr>
        <w:t xml:space="preserve">Глава </w:t>
      </w:r>
      <w:proofErr w:type="gramStart"/>
      <w:r w:rsidRPr="003C2A0E">
        <w:rPr>
          <w:b/>
          <w:sz w:val="28"/>
          <w:szCs w:val="28"/>
        </w:rPr>
        <w:t>внутригородского</w:t>
      </w:r>
      <w:proofErr w:type="gramEnd"/>
      <w:r w:rsidRPr="003C2A0E">
        <w:rPr>
          <w:b/>
          <w:sz w:val="28"/>
          <w:szCs w:val="28"/>
        </w:rPr>
        <w:t xml:space="preserve"> муниципального</w:t>
      </w:r>
    </w:p>
    <w:p w:rsidR="001B4E5E" w:rsidRPr="003C2A0E" w:rsidRDefault="00AE30C0" w:rsidP="003C2A0E">
      <w:pPr>
        <w:jc w:val="both"/>
        <w:rPr>
          <w:b/>
          <w:sz w:val="28"/>
          <w:szCs w:val="28"/>
        </w:rPr>
      </w:pPr>
      <w:r w:rsidRPr="003C2A0E">
        <w:rPr>
          <w:b/>
          <w:sz w:val="28"/>
          <w:szCs w:val="28"/>
        </w:rPr>
        <w:t>образования - муниципального округа</w:t>
      </w:r>
    </w:p>
    <w:p w:rsidR="001B4E5E" w:rsidRPr="003C2A0E" w:rsidRDefault="00AE30C0" w:rsidP="003C2A0E">
      <w:pPr>
        <w:jc w:val="both"/>
        <w:rPr>
          <w:b/>
          <w:sz w:val="28"/>
          <w:szCs w:val="28"/>
        </w:rPr>
      </w:pPr>
      <w:proofErr w:type="gramStart"/>
      <w:r w:rsidRPr="003C2A0E">
        <w:rPr>
          <w:b/>
          <w:sz w:val="28"/>
          <w:szCs w:val="28"/>
        </w:rPr>
        <w:t>Ивановское</w:t>
      </w:r>
      <w:proofErr w:type="gramEnd"/>
      <w:r w:rsidRPr="003C2A0E">
        <w:rPr>
          <w:b/>
          <w:sz w:val="28"/>
          <w:szCs w:val="28"/>
        </w:rPr>
        <w:t xml:space="preserve"> в городе Москве</w:t>
      </w:r>
      <w:r w:rsidRPr="003C2A0E">
        <w:rPr>
          <w:b/>
          <w:sz w:val="28"/>
          <w:szCs w:val="28"/>
        </w:rPr>
        <w:tab/>
      </w:r>
      <w:r w:rsidRPr="003C2A0E">
        <w:rPr>
          <w:b/>
          <w:sz w:val="28"/>
          <w:szCs w:val="28"/>
        </w:rPr>
        <w:tab/>
      </w:r>
      <w:r w:rsidRPr="003C2A0E">
        <w:rPr>
          <w:b/>
          <w:sz w:val="28"/>
          <w:szCs w:val="28"/>
        </w:rPr>
        <w:tab/>
      </w:r>
      <w:r w:rsidRPr="003C2A0E">
        <w:rPr>
          <w:b/>
          <w:sz w:val="28"/>
          <w:szCs w:val="28"/>
        </w:rPr>
        <w:tab/>
      </w:r>
      <w:r w:rsidRPr="003C2A0E">
        <w:rPr>
          <w:b/>
          <w:sz w:val="28"/>
          <w:szCs w:val="28"/>
        </w:rPr>
        <w:tab/>
      </w:r>
      <w:r w:rsidRPr="003C2A0E">
        <w:rPr>
          <w:b/>
          <w:sz w:val="28"/>
          <w:szCs w:val="28"/>
        </w:rPr>
        <w:tab/>
      </w:r>
      <w:r w:rsidR="00A32853">
        <w:rPr>
          <w:b/>
          <w:sz w:val="28"/>
          <w:szCs w:val="28"/>
        </w:rPr>
        <w:t xml:space="preserve">      </w:t>
      </w:r>
      <w:r w:rsidRPr="003C2A0E">
        <w:rPr>
          <w:b/>
          <w:sz w:val="28"/>
          <w:szCs w:val="28"/>
        </w:rPr>
        <w:t>И.И. Громов</w:t>
      </w:r>
    </w:p>
    <w:p w:rsidR="001B4E5E" w:rsidRPr="003C2A0E" w:rsidRDefault="001B4E5E" w:rsidP="003C2A0E">
      <w:pPr>
        <w:jc w:val="both"/>
        <w:rPr>
          <w:b/>
          <w:sz w:val="28"/>
          <w:szCs w:val="28"/>
        </w:rPr>
      </w:pPr>
    </w:p>
    <w:p w:rsidR="001B4E5E" w:rsidRPr="003C2A0E" w:rsidRDefault="001B4E5E" w:rsidP="003C2A0E">
      <w:pPr>
        <w:jc w:val="both"/>
        <w:rPr>
          <w:b/>
          <w:sz w:val="28"/>
          <w:szCs w:val="28"/>
        </w:rPr>
      </w:pPr>
    </w:p>
    <w:p w:rsidR="001B4E5E" w:rsidRPr="003C2A0E" w:rsidRDefault="001B4E5E" w:rsidP="003C2A0E">
      <w:pPr>
        <w:jc w:val="both"/>
        <w:rPr>
          <w:b/>
          <w:sz w:val="28"/>
          <w:szCs w:val="28"/>
        </w:rPr>
      </w:pPr>
    </w:p>
    <w:p w:rsidR="001B4E5E" w:rsidRPr="003C2A0E" w:rsidRDefault="001B4E5E" w:rsidP="003C2A0E">
      <w:pPr>
        <w:jc w:val="both"/>
        <w:rPr>
          <w:b/>
          <w:sz w:val="28"/>
          <w:szCs w:val="28"/>
        </w:rPr>
      </w:pPr>
    </w:p>
    <w:p w:rsidR="001B4E5E" w:rsidRPr="003C2A0E" w:rsidRDefault="001B4E5E" w:rsidP="003C2A0E">
      <w:pPr>
        <w:jc w:val="both"/>
        <w:rPr>
          <w:b/>
          <w:sz w:val="28"/>
          <w:szCs w:val="28"/>
        </w:rPr>
      </w:pPr>
    </w:p>
    <w:p w:rsidR="001B4E5E" w:rsidRPr="003C2A0E" w:rsidRDefault="001B4E5E" w:rsidP="003C2A0E">
      <w:pPr>
        <w:jc w:val="both"/>
        <w:rPr>
          <w:b/>
          <w:sz w:val="28"/>
          <w:szCs w:val="28"/>
        </w:rPr>
      </w:pPr>
    </w:p>
    <w:p w:rsidR="001B4E5E" w:rsidRPr="003C2A0E" w:rsidRDefault="001B4E5E" w:rsidP="003C2A0E">
      <w:pPr>
        <w:jc w:val="both"/>
        <w:rPr>
          <w:b/>
          <w:sz w:val="28"/>
          <w:szCs w:val="28"/>
        </w:rPr>
      </w:pPr>
    </w:p>
    <w:p w:rsidR="001B4E5E" w:rsidRPr="003C2A0E" w:rsidRDefault="001B4E5E" w:rsidP="003C2A0E">
      <w:pPr>
        <w:jc w:val="both"/>
        <w:rPr>
          <w:b/>
          <w:sz w:val="28"/>
          <w:szCs w:val="28"/>
        </w:rPr>
      </w:pPr>
    </w:p>
    <w:p w:rsidR="001B4E5E" w:rsidRPr="003C2A0E" w:rsidRDefault="001B4E5E" w:rsidP="003C2A0E">
      <w:pPr>
        <w:jc w:val="both"/>
        <w:rPr>
          <w:b/>
          <w:sz w:val="28"/>
          <w:szCs w:val="28"/>
        </w:rPr>
      </w:pPr>
    </w:p>
    <w:p w:rsidR="001B4E5E" w:rsidRPr="003C2A0E" w:rsidRDefault="001B4E5E" w:rsidP="003C2A0E">
      <w:pPr>
        <w:jc w:val="both"/>
        <w:rPr>
          <w:b/>
          <w:sz w:val="28"/>
          <w:szCs w:val="28"/>
        </w:rPr>
      </w:pPr>
    </w:p>
    <w:p w:rsidR="001B4E5E" w:rsidRPr="003C2A0E" w:rsidRDefault="001B4E5E" w:rsidP="003C2A0E">
      <w:pPr>
        <w:jc w:val="both"/>
        <w:rPr>
          <w:b/>
          <w:sz w:val="28"/>
          <w:szCs w:val="28"/>
        </w:rPr>
      </w:pPr>
    </w:p>
    <w:p w:rsidR="001B4E5E" w:rsidRPr="003C2A0E" w:rsidRDefault="001B4E5E" w:rsidP="003C2A0E">
      <w:pPr>
        <w:jc w:val="both"/>
        <w:rPr>
          <w:b/>
          <w:sz w:val="28"/>
          <w:szCs w:val="28"/>
        </w:rPr>
      </w:pPr>
    </w:p>
    <w:p w:rsidR="001B4E5E" w:rsidRDefault="001B4E5E" w:rsidP="003C2A0E">
      <w:pPr>
        <w:jc w:val="both"/>
        <w:rPr>
          <w:b/>
          <w:sz w:val="28"/>
          <w:szCs w:val="28"/>
        </w:rPr>
      </w:pPr>
    </w:p>
    <w:p w:rsidR="003C2A0E" w:rsidRDefault="003C2A0E" w:rsidP="003C2A0E">
      <w:pPr>
        <w:jc w:val="both"/>
        <w:rPr>
          <w:b/>
          <w:sz w:val="28"/>
          <w:szCs w:val="28"/>
        </w:rPr>
      </w:pPr>
    </w:p>
    <w:p w:rsidR="003C2A0E" w:rsidRDefault="003C2A0E" w:rsidP="003C2A0E">
      <w:pPr>
        <w:jc w:val="both"/>
        <w:rPr>
          <w:b/>
          <w:sz w:val="28"/>
          <w:szCs w:val="28"/>
        </w:rPr>
      </w:pPr>
    </w:p>
    <w:p w:rsidR="003C2A0E" w:rsidRDefault="003C2A0E" w:rsidP="003C2A0E">
      <w:pPr>
        <w:jc w:val="both"/>
        <w:rPr>
          <w:b/>
          <w:sz w:val="28"/>
          <w:szCs w:val="28"/>
        </w:rPr>
      </w:pPr>
    </w:p>
    <w:p w:rsidR="003C2A0E" w:rsidRDefault="003C2A0E" w:rsidP="003C2A0E">
      <w:pPr>
        <w:jc w:val="both"/>
        <w:rPr>
          <w:b/>
          <w:sz w:val="28"/>
          <w:szCs w:val="28"/>
        </w:rPr>
      </w:pPr>
    </w:p>
    <w:p w:rsidR="003C2A0E" w:rsidRDefault="003C2A0E" w:rsidP="003C2A0E">
      <w:pPr>
        <w:jc w:val="both"/>
        <w:rPr>
          <w:b/>
          <w:sz w:val="28"/>
          <w:szCs w:val="28"/>
        </w:rPr>
      </w:pPr>
    </w:p>
    <w:p w:rsidR="003C2A0E" w:rsidRDefault="003C2A0E" w:rsidP="003C2A0E">
      <w:pPr>
        <w:jc w:val="both"/>
        <w:rPr>
          <w:b/>
          <w:sz w:val="28"/>
          <w:szCs w:val="28"/>
        </w:rPr>
      </w:pPr>
    </w:p>
    <w:p w:rsidR="003C2A0E" w:rsidRDefault="003C2A0E" w:rsidP="003C2A0E">
      <w:pPr>
        <w:jc w:val="both"/>
        <w:rPr>
          <w:b/>
          <w:sz w:val="28"/>
          <w:szCs w:val="28"/>
        </w:rPr>
      </w:pPr>
    </w:p>
    <w:p w:rsidR="003C2A0E" w:rsidRDefault="003C2A0E" w:rsidP="003C2A0E">
      <w:pPr>
        <w:jc w:val="both"/>
        <w:rPr>
          <w:b/>
          <w:sz w:val="28"/>
          <w:szCs w:val="28"/>
        </w:rPr>
      </w:pPr>
    </w:p>
    <w:p w:rsidR="003C2A0E" w:rsidRDefault="003C2A0E" w:rsidP="003C2A0E">
      <w:pPr>
        <w:jc w:val="both"/>
        <w:rPr>
          <w:b/>
          <w:sz w:val="28"/>
          <w:szCs w:val="28"/>
        </w:rPr>
      </w:pPr>
    </w:p>
    <w:p w:rsidR="003C2A0E" w:rsidRDefault="003C2A0E" w:rsidP="003C2A0E">
      <w:pPr>
        <w:jc w:val="both"/>
        <w:rPr>
          <w:b/>
          <w:sz w:val="28"/>
          <w:szCs w:val="28"/>
        </w:rPr>
      </w:pPr>
    </w:p>
    <w:p w:rsidR="000D250C" w:rsidRDefault="000D250C" w:rsidP="003C2A0E">
      <w:pPr>
        <w:jc w:val="both"/>
        <w:rPr>
          <w:b/>
          <w:sz w:val="28"/>
          <w:szCs w:val="28"/>
        </w:rPr>
      </w:pPr>
    </w:p>
    <w:p w:rsidR="000D250C" w:rsidRDefault="000D250C" w:rsidP="003C2A0E">
      <w:pPr>
        <w:jc w:val="both"/>
        <w:rPr>
          <w:b/>
          <w:sz w:val="28"/>
          <w:szCs w:val="28"/>
        </w:rPr>
      </w:pPr>
    </w:p>
    <w:p w:rsidR="000D250C" w:rsidRDefault="000D250C" w:rsidP="003C2A0E">
      <w:pPr>
        <w:jc w:val="both"/>
        <w:rPr>
          <w:b/>
          <w:sz w:val="28"/>
          <w:szCs w:val="28"/>
        </w:rPr>
      </w:pPr>
    </w:p>
    <w:p w:rsidR="000D250C" w:rsidRDefault="000D250C" w:rsidP="003C2A0E">
      <w:pPr>
        <w:jc w:val="both"/>
        <w:rPr>
          <w:b/>
          <w:sz w:val="28"/>
          <w:szCs w:val="28"/>
        </w:rPr>
      </w:pPr>
    </w:p>
    <w:p w:rsidR="003C2A0E" w:rsidRPr="003C2A0E" w:rsidRDefault="003C2A0E" w:rsidP="003C2A0E">
      <w:pPr>
        <w:jc w:val="both"/>
        <w:rPr>
          <w:b/>
          <w:sz w:val="28"/>
          <w:szCs w:val="28"/>
        </w:rPr>
      </w:pPr>
    </w:p>
    <w:tbl>
      <w:tblPr>
        <w:tblW w:w="0" w:type="auto"/>
        <w:tblInd w:w="5778" w:type="dxa"/>
        <w:tblLayout w:type="fixed"/>
        <w:tblLook w:val="04A0"/>
      </w:tblPr>
      <w:tblGrid>
        <w:gridCol w:w="4530"/>
      </w:tblGrid>
      <w:tr w:rsidR="001B4E5E" w:rsidRPr="003C2A0E">
        <w:tc>
          <w:tcPr>
            <w:tcW w:w="4530" w:type="dxa"/>
          </w:tcPr>
          <w:p w:rsidR="001B4E5E" w:rsidRPr="003C2A0E" w:rsidRDefault="00AE30C0" w:rsidP="003C2A0E">
            <w:pPr>
              <w:pStyle w:val="ConsNonformat"/>
              <w:widowControl/>
              <w:jc w:val="both"/>
              <w:rPr>
                <w:rFonts w:ascii="Times New Roman" w:hAnsi="Times New Roman"/>
              </w:rPr>
            </w:pPr>
            <w:r w:rsidRPr="003C2A0E">
              <w:rPr>
                <w:rFonts w:ascii="Times New Roman" w:hAnsi="Times New Roman"/>
              </w:rPr>
              <w:t>Приложение 1</w:t>
            </w:r>
          </w:p>
          <w:p w:rsidR="001B4E5E" w:rsidRPr="003C2A0E" w:rsidRDefault="00AE30C0" w:rsidP="003C2A0E">
            <w:pPr>
              <w:pStyle w:val="ConsNonformat"/>
              <w:widowControl/>
              <w:jc w:val="both"/>
              <w:rPr>
                <w:rFonts w:ascii="Times New Roman" w:hAnsi="Times New Roman"/>
              </w:rPr>
            </w:pPr>
            <w:r w:rsidRPr="003C2A0E">
              <w:rPr>
                <w:rFonts w:ascii="Times New Roman" w:hAnsi="Times New Roman"/>
              </w:rPr>
              <w:t xml:space="preserve">к решению Совета депутатов внутригородского муниципального образования – муниципального округа </w:t>
            </w:r>
            <w:proofErr w:type="gramStart"/>
            <w:r w:rsidRPr="003C2A0E">
              <w:rPr>
                <w:rFonts w:ascii="Times New Roman" w:hAnsi="Times New Roman"/>
              </w:rPr>
              <w:t>Ивановское</w:t>
            </w:r>
            <w:proofErr w:type="gramEnd"/>
            <w:r w:rsidRPr="003C2A0E">
              <w:rPr>
                <w:rFonts w:ascii="Times New Roman" w:hAnsi="Times New Roman"/>
              </w:rPr>
              <w:t xml:space="preserve"> в городе Москве</w:t>
            </w:r>
          </w:p>
          <w:p w:rsidR="001B4E5E" w:rsidRPr="003C2A0E" w:rsidRDefault="00AE30C0" w:rsidP="003C2A0E">
            <w:pPr>
              <w:pStyle w:val="ConsNonformat"/>
              <w:widowControl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C2A0E">
              <w:rPr>
                <w:rFonts w:ascii="Times New Roman" w:hAnsi="Times New Roman"/>
              </w:rPr>
              <w:t>от 17 декабря 2024 года №</w:t>
            </w:r>
            <w:r w:rsidR="0091673F">
              <w:rPr>
                <w:rFonts w:ascii="Times New Roman" w:hAnsi="Times New Roman"/>
              </w:rPr>
              <w:t xml:space="preserve"> 45/3</w:t>
            </w:r>
          </w:p>
        </w:tc>
      </w:tr>
    </w:tbl>
    <w:p w:rsidR="001B4E5E" w:rsidRPr="003C2A0E" w:rsidRDefault="001B4E5E" w:rsidP="003C2A0E">
      <w:pPr>
        <w:ind w:firstLine="709"/>
        <w:jc w:val="both"/>
        <w:rPr>
          <w:sz w:val="28"/>
          <w:szCs w:val="28"/>
        </w:rPr>
      </w:pPr>
    </w:p>
    <w:p w:rsidR="001B4E5E" w:rsidRPr="003C2A0E" w:rsidRDefault="00AE30C0" w:rsidP="003C2A0E">
      <w:pPr>
        <w:ind w:firstLine="709"/>
        <w:jc w:val="center"/>
        <w:rPr>
          <w:b/>
          <w:sz w:val="28"/>
          <w:szCs w:val="28"/>
        </w:rPr>
      </w:pPr>
      <w:r w:rsidRPr="003C2A0E">
        <w:rPr>
          <w:b/>
          <w:sz w:val="28"/>
          <w:szCs w:val="28"/>
        </w:rPr>
        <w:t>Бланки</w:t>
      </w:r>
    </w:p>
    <w:p w:rsidR="001B4E5E" w:rsidRPr="003C2A0E" w:rsidRDefault="00AE30C0" w:rsidP="003C2A0E">
      <w:pPr>
        <w:ind w:firstLine="709"/>
        <w:jc w:val="center"/>
        <w:rPr>
          <w:b/>
          <w:sz w:val="28"/>
          <w:szCs w:val="28"/>
        </w:rPr>
      </w:pPr>
      <w:r w:rsidRPr="003C2A0E">
        <w:rPr>
          <w:b/>
          <w:sz w:val="28"/>
          <w:szCs w:val="28"/>
        </w:rPr>
        <w:t xml:space="preserve">внутригородского муниципального образования – муниципального округа  </w:t>
      </w:r>
      <w:proofErr w:type="gramStart"/>
      <w:r w:rsidRPr="003C2A0E">
        <w:rPr>
          <w:b/>
          <w:sz w:val="28"/>
          <w:szCs w:val="28"/>
        </w:rPr>
        <w:t>Ивановское</w:t>
      </w:r>
      <w:proofErr w:type="gramEnd"/>
      <w:r w:rsidRPr="003C2A0E">
        <w:rPr>
          <w:b/>
          <w:sz w:val="28"/>
          <w:szCs w:val="28"/>
        </w:rPr>
        <w:t xml:space="preserve"> в городе Москве</w:t>
      </w:r>
    </w:p>
    <w:p w:rsidR="001B4E5E" w:rsidRPr="003C2A0E" w:rsidRDefault="001B4E5E" w:rsidP="003C2A0E">
      <w:pPr>
        <w:ind w:firstLine="709"/>
        <w:jc w:val="both"/>
        <w:rPr>
          <w:sz w:val="28"/>
          <w:szCs w:val="28"/>
        </w:rPr>
      </w:pP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sz w:val="28"/>
          <w:szCs w:val="28"/>
        </w:rPr>
        <w:t xml:space="preserve">1. Бланк решения Совета депутатов внутригородского муниципального образования - муниципального округа </w:t>
      </w:r>
      <w:proofErr w:type="gramStart"/>
      <w:r w:rsidRPr="003C2A0E">
        <w:rPr>
          <w:sz w:val="28"/>
          <w:szCs w:val="28"/>
        </w:rPr>
        <w:t>Ивановское</w:t>
      </w:r>
      <w:proofErr w:type="gramEnd"/>
      <w:r w:rsidRPr="003C2A0E">
        <w:rPr>
          <w:sz w:val="28"/>
          <w:szCs w:val="28"/>
        </w:rPr>
        <w:t xml:space="preserve"> в городе Москве;</w:t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sz w:val="28"/>
          <w:szCs w:val="28"/>
        </w:rPr>
        <w:t xml:space="preserve">2. Бланк депутата Совета депутатов внутригородского муниципального образования - муниципального округа </w:t>
      </w:r>
      <w:proofErr w:type="gramStart"/>
      <w:r w:rsidRPr="003C2A0E">
        <w:rPr>
          <w:sz w:val="28"/>
          <w:szCs w:val="28"/>
        </w:rPr>
        <w:t>Ивановское</w:t>
      </w:r>
      <w:proofErr w:type="gramEnd"/>
      <w:r w:rsidRPr="003C2A0E">
        <w:rPr>
          <w:sz w:val="28"/>
          <w:szCs w:val="28"/>
        </w:rPr>
        <w:t xml:space="preserve"> в городе Москве;</w:t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sz w:val="28"/>
          <w:szCs w:val="28"/>
        </w:rPr>
        <w:t xml:space="preserve">3. Бланк депутатского запроса Совета депутатов внутригородского муниципального образования - муниципального округа </w:t>
      </w:r>
      <w:proofErr w:type="gramStart"/>
      <w:r w:rsidRPr="003C2A0E">
        <w:rPr>
          <w:sz w:val="28"/>
          <w:szCs w:val="28"/>
        </w:rPr>
        <w:t>Ивановское</w:t>
      </w:r>
      <w:proofErr w:type="gramEnd"/>
      <w:r w:rsidRPr="003C2A0E">
        <w:rPr>
          <w:sz w:val="28"/>
          <w:szCs w:val="28"/>
        </w:rPr>
        <w:t xml:space="preserve"> в городе Москве;</w:t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sz w:val="28"/>
          <w:szCs w:val="28"/>
        </w:rPr>
        <w:t xml:space="preserve">4. Бланк постановления главы внутригородского муниципального образования - муниципального округа </w:t>
      </w:r>
      <w:proofErr w:type="gramStart"/>
      <w:r w:rsidRPr="003C2A0E">
        <w:rPr>
          <w:sz w:val="28"/>
          <w:szCs w:val="28"/>
        </w:rPr>
        <w:t>Ивановское</w:t>
      </w:r>
      <w:proofErr w:type="gramEnd"/>
      <w:r w:rsidRPr="003C2A0E">
        <w:rPr>
          <w:sz w:val="28"/>
          <w:szCs w:val="28"/>
        </w:rPr>
        <w:t xml:space="preserve"> в городе Москве;</w:t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sz w:val="28"/>
          <w:szCs w:val="28"/>
        </w:rPr>
        <w:t xml:space="preserve">5. Бланк распоряжения главы внутригородского муниципального образования - муниципального округа </w:t>
      </w:r>
      <w:proofErr w:type="gramStart"/>
      <w:r w:rsidRPr="003C2A0E">
        <w:rPr>
          <w:sz w:val="28"/>
          <w:szCs w:val="28"/>
        </w:rPr>
        <w:t>Ивановское</w:t>
      </w:r>
      <w:proofErr w:type="gramEnd"/>
      <w:r w:rsidRPr="003C2A0E">
        <w:rPr>
          <w:sz w:val="28"/>
          <w:szCs w:val="28"/>
        </w:rPr>
        <w:t xml:space="preserve"> в городе Москве;</w:t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sz w:val="28"/>
          <w:szCs w:val="28"/>
        </w:rPr>
        <w:t xml:space="preserve">6. Бланк письма главы внутригородского муниципального образования - муниципального округа </w:t>
      </w:r>
      <w:proofErr w:type="gramStart"/>
      <w:r w:rsidRPr="003C2A0E">
        <w:rPr>
          <w:sz w:val="28"/>
          <w:szCs w:val="28"/>
        </w:rPr>
        <w:t>Ивановское</w:t>
      </w:r>
      <w:proofErr w:type="gramEnd"/>
      <w:r w:rsidRPr="003C2A0E">
        <w:rPr>
          <w:sz w:val="28"/>
          <w:szCs w:val="28"/>
        </w:rPr>
        <w:t xml:space="preserve"> в городе Москве;</w:t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sz w:val="28"/>
          <w:szCs w:val="28"/>
        </w:rPr>
        <w:t xml:space="preserve">7. Бланк постановления аппарата Совета депутатов внутригородского муниципального образования - муниципального округа </w:t>
      </w:r>
      <w:proofErr w:type="gramStart"/>
      <w:r w:rsidRPr="003C2A0E">
        <w:rPr>
          <w:sz w:val="28"/>
          <w:szCs w:val="28"/>
        </w:rPr>
        <w:t>Ивановское</w:t>
      </w:r>
      <w:proofErr w:type="gramEnd"/>
      <w:r w:rsidRPr="003C2A0E">
        <w:rPr>
          <w:sz w:val="28"/>
          <w:szCs w:val="28"/>
        </w:rPr>
        <w:t xml:space="preserve"> в городе Москве;</w:t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sz w:val="28"/>
          <w:szCs w:val="28"/>
        </w:rPr>
        <w:t xml:space="preserve">8. Бланк распоряжения аппарата Совета депутатов внутригородского муниципального образования - муниципального округа </w:t>
      </w:r>
      <w:proofErr w:type="gramStart"/>
      <w:r w:rsidRPr="003C2A0E">
        <w:rPr>
          <w:sz w:val="28"/>
          <w:szCs w:val="28"/>
        </w:rPr>
        <w:t>Ивановское</w:t>
      </w:r>
      <w:proofErr w:type="gramEnd"/>
      <w:r w:rsidRPr="003C2A0E">
        <w:rPr>
          <w:sz w:val="28"/>
          <w:szCs w:val="28"/>
        </w:rPr>
        <w:t xml:space="preserve"> в городе Москве;</w:t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sz w:val="28"/>
          <w:szCs w:val="28"/>
        </w:rPr>
        <w:t xml:space="preserve">9. Бланк письма аппарата Совета депутатов внутригородского муниципального образования - муниципального округа </w:t>
      </w:r>
      <w:proofErr w:type="gramStart"/>
      <w:r w:rsidRPr="003C2A0E">
        <w:rPr>
          <w:sz w:val="28"/>
          <w:szCs w:val="28"/>
        </w:rPr>
        <w:t>Ивановское</w:t>
      </w:r>
      <w:proofErr w:type="gramEnd"/>
      <w:r w:rsidRPr="003C2A0E">
        <w:rPr>
          <w:sz w:val="28"/>
          <w:szCs w:val="28"/>
        </w:rPr>
        <w:t xml:space="preserve"> в городе Москве.</w:t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6409055" cy="9056370"/>
            <wp:effectExtent l="0" t="0" r="0" b="0"/>
            <wp:wrapThrough wrapText="bothSides" distL="114300" distR="114300">
              <wp:wrapPolygon edited="0">
                <wp:start x="-32" y="0"/>
                <wp:lineTo x="-32" y="21577"/>
                <wp:lineTo x="21600" y="21577"/>
                <wp:lineTo x="21600" y="0"/>
                <wp:lineTo x="-32" y="0"/>
              </wp:wrapPolygon>
            </wp:wrapThrough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6409055" cy="905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6409055" cy="9056370"/>
            <wp:effectExtent l="0" t="0" r="0" b="0"/>
            <wp:wrapThrough wrapText="bothSides" distL="114300" distR="114300">
              <wp:wrapPolygon edited="0">
                <wp:start x="-32" y="0"/>
                <wp:lineTo x="-32" y="21577"/>
                <wp:lineTo x="21600" y="21577"/>
                <wp:lineTo x="21600" y="0"/>
                <wp:lineTo x="-32" y="0"/>
              </wp:wrapPolygon>
            </wp:wrapThrough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6409055" cy="905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6409055" cy="9056370"/>
            <wp:effectExtent l="0" t="0" r="0" b="0"/>
            <wp:wrapThrough wrapText="bothSides" distL="114300" distR="114300">
              <wp:wrapPolygon edited="0">
                <wp:start x="-32" y="0"/>
                <wp:lineTo x="-32" y="21577"/>
                <wp:lineTo x="21600" y="21577"/>
                <wp:lineTo x="21600" y="0"/>
                <wp:lineTo x="-32" y="0"/>
              </wp:wrapPolygon>
            </wp:wrapThrough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6409055" cy="905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-62865</wp:posOffset>
            </wp:positionV>
            <wp:extent cx="6426200" cy="9213850"/>
            <wp:effectExtent l="19050" t="0" r="0" b="0"/>
            <wp:wrapThrough wrapText="bothSides" distL="114300" distR="114300">
              <wp:wrapPolygon edited="0">
                <wp:start x="-64" y="0"/>
                <wp:lineTo x="-64" y="21570"/>
                <wp:lineTo x="21579" y="21570"/>
                <wp:lineTo x="21579" y="0"/>
                <wp:lineTo x="-64" y="0"/>
              </wp:wrapPolygon>
            </wp:wrapThrough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6426200" cy="921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E5E" w:rsidRPr="003C2A0E" w:rsidRDefault="00A32853" w:rsidP="003C2A0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-78740</wp:posOffset>
            </wp:positionH>
            <wp:positionV relativeFrom="paragraph">
              <wp:posOffset>-5715</wp:posOffset>
            </wp:positionV>
            <wp:extent cx="6400800" cy="9061450"/>
            <wp:effectExtent l="19050" t="0" r="0" b="0"/>
            <wp:wrapThrough wrapText="bothSides" distL="114300" distR="114300">
              <wp:wrapPolygon edited="0">
                <wp:start x="-64" y="0"/>
                <wp:lineTo x="-64" y="21570"/>
                <wp:lineTo x="21600" y="21570"/>
                <wp:lineTo x="21600" y="0"/>
                <wp:lineTo x="-64" y="0"/>
              </wp:wrapPolygon>
            </wp:wrapThrough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6400800" cy="906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-126365</wp:posOffset>
            </wp:positionV>
            <wp:extent cx="6407150" cy="9055100"/>
            <wp:effectExtent l="19050" t="0" r="0" b="0"/>
            <wp:wrapThrough wrapText="bothSides" distL="114300" distR="114300">
              <wp:wrapPolygon edited="0">
                <wp:start x="-64" y="0"/>
                <wp:lineTo x="-64" y="21539"/>
                <wp:lineTo x="21579" y="21539"/>
                <wp:lineTo x="21579" y="0"/>
                <wp:lineTo x="-64" y="0"/>
              </wp:wrapPolygon>
            </wp:wrapThrough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640715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-53340</wp:posOffset>
            </wp:positionH>
            <wp:positionV relativeFrom="paragraph">
              <wp:posOffset>-125095</wp:posOffset>
            </wp:positionV>
            <wp:extent cx="6407150" cy="9055100"/>
            <wp:effectExtent l="19050" t="0" r="0" b="0"/>
            <wp:wrapThrough wrapText="bothSides" distL="114300" distR="114300">
              <wp:wrapPolygon edited="0">
                <wp:start x="-64" y="0"/>
                <wp:lineTo x="-64" y="21539"/>
                <wp:lineTo x="21579" y="21539"/>
                <wp:lineTo x="21579" y="0"/>
                <wp:lineTo x="-64" y="0"/>
              </wp:wrapPolygon>
            </wp:wrapThrough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640715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16510</wp:posOffset>
            </wp:positionH>
            <wp:positionV relativeFrom="paragraph">
              <wp:posOffset>6985</wp:posOffset>
            </wp:positionV>
            <wp:extent cx="6407150" cy="9055100"/>
            <wp:effectExtent l="19050" t="0" r="0" b="0"/>
            <wp:wrapThrough wrapText="bothSides" distL="114300" distR="114300">
              <wp:wrapPolygon edited="0">
                <wp:start x="-64" y="0"/>
                <wp:lineTo x="-64" y="21539"/>
                <wp:lineTo x="21579" y="21539"/>
                <wp:lineTo x="21579" y="0"/>
                <wp:lineTo x="-64" y="0"/>
              </wp:wrapPolygon>
            </wp:wrapThrough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640715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6985</wp:posOffset>
            </wp:positionV>
            <wp:extent cx="6407150" cy="9055100"/>
            <wp:effectExtent l="19050" t="0" r="0" b="0"/>
            <wp:wrapThrough wrapText="bothSides" distL="114300" distR="114300">
              <wp:wrapPolygon edited="0">
                <wp:start x="-64" y="0"/>
                <wp:lineTo x="-64" y="21539"/>
                <wp:lineTo x="21579" y="21539"/>
                <wp:lineTo x="21579" y="0"/>
                <wp:lineTo x="-64" y="0"/>
              </wp:wrapPolygon>
            </wp:wrapThrough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640715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A0E" w:rsidRPr="003C2A0E" w:rsidRDefault="003C2A0E" w:rsidP="003C2A0E">
      <w:pPr>
        <w:pStyle w:val="ConsNonformat"/>
        <w:widowControl/>
        <w:jc w:val="both"/>
        <w:rPr>
          <w:rFonts w:ascii="Times New Roman" w:hAnsi="Times New Roman"/>
          <w:sz w:val="28"/>
          <w:szCs w:val="28"/>
        </w:rPr>
      </w:pPr>
    </w:p>
    <w:p w:rsidR="001B4E5E" w:rsidRPr="003C2A0E" w:rsidRDefault="00AE30C0" w:rsidP="003C2A0E">
      <w:pPr>
        <w:pStyle w:val="ConsNonformat"/>
        <w:widowControl/>
        <w:ind w:left="5670"/>
        <w:jc w:val="both"/>
        <w:rPr>
          <w:rFonts w:ascii="Times New Roman" w:hAnsi="Times New Roman"/>
        </w:rPr>
      </w:pPr>
      <w:r w:rsidRPr="003C2A0E">
        <w:rPr>
          <w:rFonts w:ascii="Times New Roman" w:hAnsi="Times New Roman"/>
        </w:rPr>
        <w:t>Приложение 2</w:t>
      </w:r>
    </w:p>
    <w:p w:rsidR="001B4E5E" w:rsidRPr="003C2A0E" w:rsidRDefault="00AE30C0" w:rsidP="003C2A0E">
      <w:pPr>
        <w:pStyle w:val="ConsNonformat"/>
        <w:widowControl/>
        <w:ind w:left="5670"/>
        <w:jc w:val="both"/>
        <w:rPr>
          <w:rFonts w:ascii="Times New Roman" w:hAnsi="Times New Roman"/>
        </w:rPr>
      </w:pPr>
      <w:r w:rsidRPr="003C2A0E">
        <w:rPr>
          <w:rFonts w:ascii="Times New Roman" w:hAnsi="Times New Roman"/>
        </w:rPr>
        <w:t xml:space="preserve">к решению Совета депутатов внутригородского </w:t>
      </w:r>
    </w:p>
    <w:p w:rsidR="001B4E5E" w:rsidRPr="003C2A0E" w:rsidRDefault="00AE30C0" w:rsidP="003C2A0E">
      <w:pPr>
        <w:pStyle w:val="ConsNonformat"/>
        <w:widowControl/>
        <w:ind w:left="5670"/>
        <w:jc w:val="both"/>
        <w:rPr>
          <w:rFonts w:ascii="Times New Roman" w:hAnsi="Times New Roman"/>
        </w:rPr>
      </w:pPr>
      <w:r w:rsidRPr="003C2A0E">
        <w:rPr>
          <w:rFonts w:ascii="Times New Roman" w:hAnsi="Times New Roman"/>
        </w:rPr>
        <w:t>муниципального образования – муниципального</w:t>
      </w:r>
    </w:p>
    <w:p w:rsidR="001B4E5E" w:rsidRPr="003C2A0E" w:rsidRDefault="00AE30C0" w:rsidP="003C2A0E">
      <w:pPr>
        <w:pStyle w:val="ConsNonformat"/>
        <w:widowControl/>
        <w:ind w:left="5670"/>
        <w:jc w:val="both"/>
        <w:rPr>
          <w:rFonts w:ascii="Times New Roman" w:hAnsi="Times New Roman"/>
        </w:rPr>
      </w:pPr>
      <w:r w:rsidRPr="003C2A0E">
        <w:rPr>
          <w:rFonts w:ascii="Times New Roman" w:hAnsi="Times New Roman"/>
        </w:rPr>
        <w:t xml:space="preserve">округа </w:t>
      </w:r>
      <w:proofErr w:type="gramStart"/>
      <w:r w:rsidRPr="003C2A0E">
        <w:rPr>
          <w:rFonts w:ascii="Times New Roman" w:hAnsi="Times New Roman"/>
        </w:rPr>
        <w:t>Ивановское</w:t>
      </w:r>
      <w:proofErr w:type="gramEnd"/>
      <w:r w:rsidRPr="003C2A0E">
        <w:rPr>
          <w:rFonts w:ascii="Times New Roman" w:hAnsi="Times New Roman"/>
        </w:rPr>
        <w:t xml:space="preserve"> в городе Москве</w:t>
      </w:r>
    </w:p>
    <w:p w:rsidR="001B4E5E" w:rsidRPr="003C2A0E" w:rsidRDefault="00AE30C0" w:rsidP="003C2A0E">
      <w:pPr>
        <w:pStyle w:val="ConsNonformat"/>
        <w:widowControl/>
        <w:ind w:left="5670"/>
        <w:jc w:val="both"/>
        <w:rPr>
          <w:rFonts w:ascii="Times New Roman" w:hAnsi="Times New Roman"/>
        </w:rPr>
      </w:pPr>
      <w:r w:rsidRPr="003C2A0E">
        <w:rPr>
          <w:rFonts w:ascii="Times New Roman" w:hAnsi="Times New Roman"/>
        </w:rPr>
        <w:t xml:space="preserve">от 17 декабря 2024 года № </w:t>
      </w:r>
      <w:r w:rsidR="00BD6BF9" w:rsidRPr="003C2A0E">
        <w:rPr>
          <w:rFonts w:ascii="Times New Roman" w:hAnsi="Times New Roman"/>
        </w:rPr>
        <w:t>45/3</w:t>
      </w:r>
    </w:p>
    <w:p w:rsidR="001B4E5E" w:rsidRPr="003C2A0E" w:rsidRDefault="001B4E5E" w:rsidP="003C2A0E">
      <w:pPr>
        <w:pStyle w:val="ConsNonformat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4E5E" w:rsidRPr="003C2A0E" w:rsidRDefault="001B4E5E" w:rsidP="003C2A0E">
      <w:pPr>
        <w:pStyle w:val="ConsNonformat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4E5E" w:rsidRPr="003C2A0E" w:rsidRDefault="00AE30C0" w:rsidP="003C2A0E">
      <w:pPr>
        <w:pStyle w:val="ConsNonformat"/>
        <w:widowControl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C2A0E">
        <w:rPr>
          <w:rFonts w:ascii="Times New Roman" w:hAnsi="Times New Roman"/>
          <w:b/>
          <w:sz w:val="28"/>
          <w:szCs w:val="28"/>
        </w:rPr>
        <w:t>Эскиз</w:t>
      </w:r>
    </w:p>
    <w:p w:rsidR="001B4E5E" w:rsidRPr="003C2A0E" w:rsidRDefault="00AE30C0" w:rsidP="003C2A0E">
      <w:pPr>
        <w:pStyle w:val="ConsNonformat"/>
        <w:widowControl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C2A0E">
        <w:rPr>
          <w:rFonts w:ascii="Times New Roman" w:hAnsi="Times New Roman"/>
          <w:b/>
          <w:sz w:val="28"/>
          <w:szCs w:val="28"/>
        </w:rPr>
        <w:t>гербовой печати Совета депутатов</w:t>
      </w:r>
      <w:r w:rsidR="00BD6BF9" w:rsidRPr="003C2A0E">
        <w:rPr>
          <w:rFonts w:ascii="Times New Roman" w:hAnsi="Times New Roman"/>
          <w:b/>
          <w:sz w:val="28"/>
          <w:szCs w:val="28"/>
        </w:rPr>
        <w:t xml:space="preserve"> </w:t>
      </w:r>
      <w:r w:rsidRPr="003C2A0E">
        <w:rPr>
          <w:rFonts w:ascii="Times New Roman" w:hAnsi="Times New Roman"/>
          <w:b/>
          <w:sz w:val="28"/>
          <w:szCs w:val="28"/>
        </w:rPr>
        <w:t xml:space="preserve">внутригородского муниципального образования – муниципального округа </w:t>
      </w:r>
      <w:proofErr w:type="gramStart"/>
      <w:r w:rsidRPr="003C2A0E">
        <w:rPr>
          <w:rFonts w:ascii="Times New Roman" w:hAnsi="Times New Roman"/>
          <w:b/>
          <w:sz w:val="28"/>
          <w:szCs w:val="28"/>
        </w:rPr>
        <w:t>Ивановское</w:t>
      </w:r>
      <w:proofErr w:type="gramEnd"/>
      <w:r w:rsidRPr="003C2A0E">
        <w:rPr>
          <w:rFonts w:ascii="Times New Roman" w:hAnsi="Times New Roman"/>
          <w:b/>
          <w:sz w:val="28"/>
          <w:szCs w:val="28"/>
        </w:rPr>
        <w:t xml:space="preserve"> в городе Москве</w:t>
      </w:r>
    </w:p>
    <w:p w:rsidR="001B4E5E" w:rsidRPr="003C2A0E" w:rsidRDefault="00AE30C0" w:rsidP="003C2A0E">
      <w:pPr>
        <w:pStyle w:val="ConsNonformat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3C2A0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177165</wp:posOffset>
            </wp:positionV>
            <wp:extent cx="1803400" cy="1802765"/>
            <wp:effectExtent l="0" t="0" r="0" b="0"/>
            <wp:wrapNone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7" cstate="print"/>
                    <a:srcRect l="38275" t="42114" r="38657" b="41576"/>
                    <a:stretch/>
                  </pic:blipFill>
                  <pic:spPr>
                    <a:xfrm>
                      <a:off x="0" y="0"/>
                      <a:ext cx="180340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E5E" w:rsidRPr="003C2A0E" w:rsidRDefault="001B4E5E" w:rsidP="003C2A0E">
      <w:pPr>
        <w:pStyle w:val="ConsNonformat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4E5E" w:rsidRPr="003C2A0E" w:rsidRDefault="001B4E5E" w:rsidP="003C2A0E">
      <w:pPr>
        <w:pStyle w:val="ConsNonformat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4E5E" w:rsidRPr="003C2A0E" w:rsidRDefault="001B4E5E" w:rsidP="003C2A0E">
      <w:pPr>
        <w:pStyle w:val="ConsNonformat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4E5E" w:rsidRPr="003C2A0E" w:rsidRDefault="001B4E5E" w:rsidP="003C2A0E">
      <w:pPr>
        <w:pStyle w:val="ConsNonformat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4E5E" w:rsidRPr="003C2A0E" w:rsidRDefault="001B4E5E" w:rsidP="003C2A0E">
      <w:pPr>
        <w:pStyle w:val="ConsNonformat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6BF9" w:rsidRPr="003C2A0E" w:rsidRDefault="00BD6BF9" w:rsidP="003C2A0E">
      <w:pPr>
        <w:pStyle w:val="ConsNonformat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6BF9" w:rsidRDefault="00BD6BF9" w:rsidP="003C2A0E">
      <w:pPr>
        <w:pStyle w:val="ConsNonformat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52F1" w:rsidRPr="003C2A0E" w:rsidRDefault="005852F1" w:rsidP="003C2A0E">
      <w:pPr>
        <w:pStyle w:val="ConsNonformat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4E5E" w:rsidRPr="003C2A0E" w:rsidRDefault="00AE30C0" w:rsidP="003C2A0E">
      <w:pPr>
        <w:pStyle w:val="ConsNonformat"/>
        <w:widowControl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C2A0E">
        <w:rPr>
          <w:rFonts w:ascii="Times New Roman" w:hAnsi="Times New Roman"/>
          <w:b/>
          <w:sz w:val="28"/>
          <w:szCs w:val="28"/>
        </w:rPr>
        <w:t>Описание</w:t>
      </w:r>
    </w:p>
    <w:p w:rsidR="001B4E5E" w:rsidRPr="003C2A0E" w:rsidRDefault="00AE30C0" w:rsidP="003C2A0E">
      <w:pPr>
        <w:pStyle w:val="ConsNonformat"/>
        <w:widowControl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C2A0E">
        <w:rPr>
          <w:rFonts w:ascii="Times New Roman" w:hAnsi="Times New Roman"/>
          <w:b/>
          <w:sz w:val="28"/>
          <w:szCs w:val="28"/>
        </w:rPr>
        <w:t>гербовой печати Совета депутатов</w:t>
      </w:r>
      <w:r w:rsidR="00BD6BF9" w:rsidRPr="003C2A0E">
        <w:rPr>
          <w:rFonts w:ascii="Times New Roman" w:hAnsi="Times New Roman"/>
          <w:b/>
          <w:sz w:val="28"/>
          <w:szCs w:val="28"/>
        </w:rPr>
        <w:t xml:space="preserve"> </w:t>
      </w:r>
      <w:r w:rsidRPr="003C2A0E">
        <w:rPr>
          <w:rFonts w:ascii="Times New Roman" w:hAnsi="Times New Roman"/>
          <w:b/>
          <w:sz w:val="28"/>
          <w:szCs w:val="28"/>
        </w:rPr>
        <w:t xml:space="preserve">внутригородского муниципального образования – муниципального округа </w:t>
      </w:r>
      <w:proofErr w:type="gramStart"/>
      <w:r w:rsidRPr="003C2A0E">
        <w:rPr>
          <w:rFonts w:ascii="Times New Roman" w:hAnsi="Times New Roman"/>
          <w:b/>
          <w:sz w:val="28"/>
          <w:szCs w:val="28"/>
        </w:rPr>
        <w:t>Ивановское</w:t>
      </w:r>
      <w:proofErr w:type="gramEnd"/>
      <w:r w:rsidRPr="003C2A0E">
        <w:rPr>
          <w:rFonts w:ascii="Times New Roman" w:hAnsi="Times New Roman"/>
          <w:b/>
          <w:sz w:val="28"/>
          <w:szCs w:val="28"/>
        </w:rPr>
        <w:t xml:space="preserve"> в городе Москве</w:t>
      </w:r>
    </w:p>
    <w:p w:rsidR="001B4E5E" w:rsidRPr="003C2A0E" w:rsidRDefault="001B4E5E" w:rsidP="003C2A0E">
      <w:pPr>
        <w:pStyle w:val="ConsNonformat"/>
        <w:widowControl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B4E5E" w:rsidRPr="003C2A0E" w:rsidRDefault="00AE30C0" w:rsidP="003C2A0E">
      <w:pPr>
        <w:pStyle w:val="a3"/>
        <w:spacing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A0E">
        <w:rPr>
          <w:rFonts w:ascii="Times New Roman" w:hAnsi="Times New Roman"/>
          <w:color w:val="000000"/>
          <w:sz w:val="28"/>
          <w:szCs w:val="28"/>
        </w:rPr>
        <w:t xml:space="preserve">Клише гербовой </w:t>
      </w:r>
      <w:proofErr w:type="gramStart"/>
      <w:r w:rsidRPr="003C2A0E">
        <w:rPr>
          <w:rFonts w:ascii="Times New Roman" w:hAnsi="Times New Roman"/>
          <w:color w:val="000000"/>
          <w:sz w:val="28"/>
          <w:szCs w:val="28"/>
        </w:rPr>
        <w:t>печати Совета депутатов внутригородского муниципального образования ‒ муниципального округа</w:t>
      </w:r>
      <w:proofErr w:type="gramEnd"/>
      <w:r w:rsidRPr="003C2A0E">
        <w:rPr>
          <w:rFonts w:ascii="Times New Roman" w:hAnsi="Times New Roman"/>
          <w:color w:val="000000"/>
          <w:sz w:val="28"/>
          <w:szCs w:val="28"/>
        </w:rPr>
        <w:t xml:space="preserve"> Ивановское в городе Москве (далее - печать) имеет форму круга диаметром 43,5 мм.</w:t>
      </w:r>
    </w:p>
    <w:p w:rsidR="001B4E5E" w:rsidRPr="003C2A0E" w:rsidRDefault="00AE30C0" w:rsidP="003C2A0E">
      <w:pPr>
        <w:pStyle w:val="a3"/>
        <w:spacing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A0E">
        <w:rPr>
          <w:rFonts w:ascii="Times New Roman" w:hAnsi="Times New Roman"/>
          <w:color w:val="000000"/>
          <w:sz w:val="28"/>
          <w:szCs w:val="28"/>
        </w:rPr>
        <w:t>По внешнему кольцу клише печати ограничивается ободом толщиной 1,3 (+0,1) мм, на котором располагается микротекст в негативном начертании (белый текст на черном фоне), состоящий из повторяющихся слов «РОССИЙСКАЯ ФЕДЕРАЦИЯ».</w:t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sz w:val="28"/>
          <w:szCs w:val="28"/>
        </w:rPr>
        <w:t xml:space="preserve">В центре клише печати располагается зеркальное изображение герба муниципального округа Ивановское в городе Москве в соответствии с описанием, утвержденным решением Совета депутатов муниципального округа Ивановское </w:t>
      </w:r>
      <w:r w:rsidRPr="003C2A0E">
        <w:rPr>
          <w:sz w:val="28"/>
          <w:szCs w:val="28"/>
        </w:rPr>
        <w:br/>
        <w:t>от 12 января 2016 года № 96/3 «Об официальных символах (гербе и флаге) муниципального округа</w:t>
      </w:r>
      <w:r w:rsidR="00BD6BF9" w:rsidRPr="003C2A0E">
        <w:rPr>
          <w:sz w:val="28"/>
          <w:szCs w:val="28"/>
        </w:rPr>
        <w:t xml:space="preserve"> </w:t>
      </w:r>
      <w:r w:rsidRPr="003C2A0E">
        <w:rPr>
          <w:sz w:val="28"/>
          <w:szCs w:val="28"/>
        </w:rPr>
        <w:t>Ивановское» (далее – герб).</w:t>
      </w:r>
    </w:p>
    <w:p w:rsidR="001B4E5E" w:rsidRPr="003C2A0E" w:rsidRDefault="00AE30C0" w:rsidP="003C2A0E">
      <w:pPr>
        <w:pStyle w:val="a3"/>
        <w:spacing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A0E">
        <w:rPr>
          <w:rFonts w:ascii="Times New Roman" w:hAnsi="Times New Roman"/>
          <w:color w:val="000000"/>
          <w:sz w:val="28"/>
          <w:szCs w:val="28"/>
        </w:rPr>
        <w:t>Вокруг герба на расстоянии 1 (-0,1) мм располагается по окружности микротекст в позитивном начертании (черный текст на белом фоне), состоящий из повторяющегося слова «МОСКВА».</w:t>
      </w:r>
    </w:p>
    <w:p w:rsidR="001B4E5E" w:rsidRPr="003C2A0E" w:rsidRDefault="00AE30C0" w:rsidP="003C2A0E">
      <w:pPr>
        <w:pStyle w:val="a3"/>
        <w:spacing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A0E">
        <w:rPr>
          <w:rFonts w:ascii="Times New Roman" w:hAnsi="Times New Roman"/>
          <w:color w:val="000000"/>
          <w:sz w:val="28"/>
          <w:szCs w:val="28"/>
        </w:rPr>
        <w:t>Центральное поле клише печати отделяется кольцевой линией, толщиной 0,08 (+0,01) мм.</w:t>
      </w:r>
    </w:p>
    <w:p w:rsidR="001B4E5E" w:rsidRPr="003C2A0E" w:rsidRDefault="00AE30C0" w:rsidP="003C2A0E">
      <w:pPr>
        <w:pStyle w:val="a3"/>
        <w:spacing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A0E">
        <w:rPr>
          <w:rFonts w:ascii="Times New Roman" w:hAnsi="Times New Roman"/>
          <w:color w:val="000000"/>
          <w:sz w:val="28"/>
          <w:szCs w:val="28"/>
        </w:rPr>
        <w:t>Между кольцевой линией и негативным микротекстом по часовой стрелке и симметрично относительно вертикальной оси клише располагаются 2 концентрические строки информационного поля, содержащие запись «Совет депутатов внутригородского муниципального образования ‒ муниципального округа Ивановское в городе Москве». В нижней части информационного поля располагается сектор с элементом защиты печати.</w:t>
      </w:r>
    </w:p>
    <w:p w:rsidR="001B4E5E" w:rsidRPr="003C2A0E" w:rsidRDefault="00AE30C0" w:rsidP="003C2A0E">
      <w:pPr>
        <w:pStyle w:val="a3"/>
        <w:spacing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2A0E">
        <w:rPr>
          <w:rFonts w:ascii="Times New Roman" w:hAnsi="Times New Roman"/>
          <w:color w:val="000000"/>
          <w:sz w:val="28"/>
          <w:szCs w:val="28"/>
        </w:rPr>
        <w:t>В качестве разделителя используется знак «снежинка».</w:t>
      </w:r>
    </w:p>
    <w:p w:rsidR="001B4E5E" w:rsidRPr="003C2A0E" w:rsidRDefault="001B4E5E" w:rsidP="003C2A0E">
      <w:pPr>
        <w:pStyle w:val="ConsNonformat"/>
        <w:widowControl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B4E5E" w:rsidRPr="003C2A0E" w:rsidRDefault="001B4E5E" w:rsidP="003C2A0E">
      <w:pPr>
        <w:pStyle w:val="ConsNonformat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4E5E" w:rsidRPr="003C2A0E" w:rsidRDefault="001B4E5E" w:rsidP="003C2A0E">
      <w:pPr>
        <w:pStyle w:val="ConsNonformat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4E5E" w:rsidRPr="003C2A0E" w:rsidRDefault="001B4E5E" w:rsidP="003C2A0E">
      <w:pPr>
        <w:pStyle w:val="ConsNonformat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4E5E" w:rsidRPr="003C2A0E" w:rsidRDefault="001B4E5E" w:rsidP="003C2A0E">
      <w:pPr>
        <w:pStyle w:val="ConsNonformat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4E5E" w:rsidRPr="003C2A0E" w:rsidRDefault="001B4E5E" w:rsidP="003C2A0E">
      <w:pPr>
        <w:pStyle w:val="ConsNonformat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4E5E" w:rsidRPr="003C2A0E" w:rsidRDefault="001B4E5E" w:rsidP="003C2A0E">
      <w:pPr>
        <w:pStyle w:val="ConsNonformat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4E5E" w:rsidRPr="003C2A0E" w:rsidRDefault="001B4E5E" w:rsidP="003C2A0E">
      <w:pPr>
        <w:pStyle w:val="ConsNonformat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4E5E" w:rsidRPr="003C2A0E" w:rsidRDefault="001B4E5E" w:rsidP="003C2A0E">
      <w:pPr>
        <w:pStyle w:val="ConsNonformat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B4E5E" w:rsidRPr="003C2A0E" w:rsidRDefault="001B4E5E" w:rsidP="003C2A0E">
      <w:pPr>
        <w:jc w:val="both"/>
        <w:rPr>
          <w:sz w:val="28"/>
          <w:szCs w:val="28"/>
        </w:rPr>
        <w:sectPr w:rsidR="001B4E5E" w:rsidRPr="003C2A0E" w:rsidSect="00533596">
          <w:headerReference w:type="default" r:id="rId18"/>
          <w:pgSz w:w="11906" w:h="16838"/>
          <w:pgMar w:top="1134" w:right="680" w:bottom="1134" w:left="1134" w:header="709" w:footer="709" w:gutter="0"/>
          <w:cols w:space="720"/>
          <w:titlePg/>
          <w:docGrid w:linePitch="272"/>
        </w:sectPr>
      </w:pPr>
    </w:p>
    <w:p w:rsidR="001B4E5E" w:rsidRPr="003C2A0E" w:rsidRDefault="00AE30C0" w:rsidP="003C2A0E">
      <w:pPr>
        <w:pStyle w:val="ConsNonformat"/>
        <w:widowControl/>
        <w:ind w:left="5670"/>
        <w:jc w:val="both"/>
        <w:rPr>
          <w:rFonts w:ascii="Times New Roman" w:hAnsi="Times New Roman"/>
        </w:rPr>
      </w:pPr>
      <w:r w:rsidRPr="003C2A0E">
        <w:rPr>
          <w:rFonts w:ascii="Times New Roman" w:hAnsi="Times New Roman"/>
        </w:rPr>
        <w:t>Приложение 3</w:t>
      </w:r>
    </w:p>
    <w:p w:rsidR="001B4E5E" w:rsidRPr="003C2A0E" w:rsidRDefault="00AE30C0" w:rsidP="003C2A0E">
      <w:pPr>
        <w:pStyle w:val="ConsNonformat"/>
        <w:widowControl/>
        <w:ind w:left="5670"/>
        <w:jc w:val="both"/>
        <w:rPr>
          <w:rFonts w:ascii="Times New Roman" w:hAnsi="Times New Roman"/>
        </w:rPr>
      </w:pPr>
      <w:r w:rsidRPr="003C2A0E">
        <w:rPr>
          <w:rFonts w:ascii="Times New Roman" w:hAnsi="Times New Roman"/>
        </w:rPr>
        <w:t xml:space="preserve">к решению Совета депутатов внутригородского </w:t>
      </w:r>
    </w:p>
    <w:p w:rsidR="001B4E5E" w:rsidRPr="003C2A0E" w:rsidRDefault="00AE30C0" w:rsidP="003C2A0E">
      <w:pPr>
        <w:pStyle w:val="ConsNonformat"/>
        <w:widowControl/>
        <w:ind w:left="5670"/>
        <w:jc w:val="both"/>
        <w:rPr>
          <w:rFonts w:ascii="Times New Roman" w:hAnsi="Times New Roman"/>
        </w:rPr>
      </w:pPr>
      <w:r w:rsidRPr="003C2A0E">
        <w:rPr>
          <w:rFonts w:ascii="Times New Roman" w:hAnsi="Times New Roman"/>
        </w:rPr>
        <w:t>муниципального образования – муниципального</w:t>
      </w:r>
    </w:p>
    <w:p w:rsidR="001B4E5E" w:rsidRPr="003C2A0E" w:rsidRDefault="00AE30C0" w:rsidP="003C2A0E">
      <w:pPr>
        <w:pStyle w:val="ConsNonformat"/>
        <w:widowControl/>
        <w:ind w:left="5670"/>
        <w:jc w:val="both"/>
        <w:rPr>
          <w:rFonts w:ascii="Times New Roman" w:hAnsi="Times New Roman"/>
        </w:rPr>
      </w:pPr>
      <w:r w:rsidRPr="003C2A0E">
        <w:rPr>
          <w:rFonts w:ascii="Times New Roman" w:hAnsi="Times New Roman"/>
        </w:rPr>
        <w:t xml:space="preserve"> округа </w:t>
      </w:r>
      <w:proofErr w:type="gramStart"/>
      <w:r w:rsidRPr="003C2A0E">
        <w:rPr>
          <w:rFonts w:ascii="Times New Roman" w:hAnsi="Times New Roman"/>
        </w:rPr>
        <w:t>Ивановское</w:t>
      </w:r>
      <w:proofErr w:type="gramEnd"/>
      <w:r w:rsidRPr="003C2A0E">
        <w:rPr>
          <w:rFonts w:ascii="Times New Roman" w:hAnsi="Times New Roman"/>
        </w:rPr>
        <w:t xml:space="preserve"> в городе Москве</w:t>
      </w:r>
    </w:p>
    <w:p w:rsidR="001B4E5E" w:rsidRPr="003C2A0E" w:rsidRDefault="00AE30C0" w:rsidP="003C2A0E">
      <w:pPr>
        <w:pStyle w:val="ConsNonformat"/>
        <w:widowControl/>
        <w:ind w:left="5670"/>
        <w:jc w:val="both"/>
        <w:rPr>
          <w:rFonts w:ascii="Times New Roman" w:hAnsi="Times New Roman"/>
        </w:rPr>
      </w:pPr>
      <w:r w:rsidRPr="003C2A0E">
        <w:rPr>
          <w:rFonts w:ascii="Times New Roman" w:hAnsi="Times New Roman"/>
        </w:rPr>
        <w:t xml:space="preserve">от 17 декабря 2024 года № </w:t>
      </w:r>
      <w:r w:rsidR="003C2A0E">
        <w:rPr>
          <w:rFonts w:ascii="Times New Roman" w:hAnsi="Times New Roman"/>
        </w:rPr>
        <w:t>45/3</w:t>
      </w:r>
    </w:p>
    <w:p w:rsidR="001B4E5E" w:rsidRPr="003C2A0E" w:rsidRDefault="001B4E5E" w:rsidP="003C2A0E">
      <w:pPr>
        <w:ind w:firstLine="709"/>
        <w:jc w:val="both"/>
        <w:rPr>
          <w:b/>
          <w:sz w:val="28"/>
          <w:szCs w:val="28"/>
        </w:rPr>
      </w:pPr>
    </w:p>
    <w:p w:rsidR="001B4E5E" w:rsidRPr="003C2A0E" w:rsidRDefault="001B4E5E" w:rsidP="003C2A0E">
      <w:pPr>
        <w:ind w:firstLine="709"/>
        <w:jc w:val="both"/>
        <w:rPr>
          <w:sz w:val="28"/>
          <w:szCs w:val="28"/>
        </w:rPr>
      </w:pPr>
    </w:p>
    <w:p w:rsidR="001B4E5E" w:rsidRPr="003C2A0E" w:rsidRDefault="00AE30C0" w:rsidP="003C2A0E">
      <w:pPr>
        <w:pStyle w:val="ConsNonformat"/>
        <w:widowControl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C2A0E">
        <w:rPr>
          <w:rFonts w:ascii="Times New Roman" w:hAnsi="Times New Roman"/>
          <w:b/>
          <w:sz w:val="28"/>
          <w:szCs w:val="28"/>
        </w:rPr>
        <w:t>Эскиз</w:t>
      </w:r>
    </w:p>
    <w:p w:rsidR="001B4E5E" w:rsidRPr="003C2A0E" w:rsidRDefault="00AE30C0" w:rsidP="003C2A0E">
      <w:pPr>
        <w:pStyle w:val="ConsNonformat"/>
        <w:widowControl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C2A0E">
        <w:rPr>
          <w:rFonts w:ascii="Times New Roman" w:hAnsi="Times New Roman"/>
          <w:b/>
          <w:sz w:val="28"/>
          <w:szCs w:val="28"/>
        </w:rPr>
        <w:t>гербовой печати аппарата</w:t>
      </w:r>
      <w:r w:rsidR="003C2A0E" w:rsidRPr="003C2A0E">
        <w:rPr>
          <w:rFonts w:ascii="Times New Roman" w:hAnsi="Times New Roman"/>
          <w:b/>
          <w:sz w:val="28"/>
          <w:szCs w:val="28"/>
        </w:rPr>
        <w:t xml:space="preserve"> </w:t>
      </w:r>
      <w:r w:rsidRPr="003C2A0E">
        <w:rPr>
          <w:rFonts w:ascii="Times New Roman" w:hAnsi="Times New Roman"/>
          <w:b/>
          <w:sz w:val="28"/>
          <w:szCs w:val="28"/>
        </w:rPr>
        <w:t xml:space="preserve">внутригородского муниципального образования – муниципального округа </w:t>
      </w:r>
      <w:proofErr w:type="gramStart"/>
      <w:r w:rsidRPr="003C2A0E">
        <w:rPr>
          <w:rFonts w:ascii="Times New Roman" w:hAnsi="Times New Roman"/>
          <w:b/>
          <w:sz w:val="28"/>
          <w:szCs w:val="28"/>
        </w:rPr>
        <w:t>Ивановское</w:t>
      </w:r>
      <w:proofErr w:type="gramEnd"/>
      <w:r w:rsidRPr="003C2A0E">
        <w:rPr>
          <w:rFonts w:ascii="Times New Roman" w:hAnsi="Times New Roman"/>
          <w:b/>
          <w:sz w:val="28"/>
          <w:szCs w:val="28"/>
        </w:rPr>
        <w:t xml:space="preserve"> в городе Москве</w:t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2508250</wp:posOffset>
            </wp:positionH>
            <wp:positionV relativeFrom="paragraph">
              <wp:posOffset>-3175</wp:posOffset>
            </wp:positionV>
            <wp:extent cx="1781175" cy="1932304"/>
            <wp:effectExtent l="0" t="0" r="0" b="0"/>
            <wp:wrapNone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9" cstate="print"/>
                    <a:srcRect l="38608" t="40834" r="38275" b="41406"/>
                    <a:stretch/>
                  </pic:blipFill>
                  <pic:spPr>
                    <a:xfrm>
                      <a:off x="0" y="0"/>
                      <a:ext cx="1781175" cy="19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E5E" w:rsidRPr="003C2A0E" w:rsidRDefault="001B4E5E" w:rsidP="003C2A0E">
      <w:pPr>
        <w:ind w:firstLine="709"/>
        <w:jc w:val="both"/>
        <w:rPr>
          <w:sz w:val="28"/>
          <w:szCs w:val="28"/>
        </w:rPr>
      </w:pPr>
    </w:p>
    <w:p w:rsidR="001B4E5E" w:rsidRPr="003C2A0E" w:rsidRDefault="001B4E5E" w:rsidP="003C2A0E">
      <w:pPr>
        <w:ind w:firstLine="709"/>
        <w:jc w:val="both"/>
        <w:rPr>
          <w:sz w:val="28"/>
          <w:szCs w:val="28"/>
        </w:rPr>
      </w:pPr>
    </w:p>
    <w:p w:rsidR="001B4E5E" w:rsidRPr="003C2A0E" w:rsidRDefault="001B4E5E" w:rsidP="003C2A0E">
      <w:pPr>
        <w:ind w:firstLine="709"/>
        <w:jc w:val="both"/>
        <w:rPr>
          <w:sz w:val="28"/>
          <w:szCs w:val="28"/>
        </w:rPr>
      </w:pPr>
    </w:p>
    <w:p w:rsidR="001B4E5E" w:rsidRPr="003C2A0E" w:rsidRDefault="001B4E5E" w:rsidP="003C2A0E">
      <w:pPr>
        <w:ind w:firstLine="709"/>
        <w:jc w:val="both"/>
        <w:rPr>
          <w:sz w:val="28"/>
          <w:szCs w:val="28"/>
        </w:rPr>
      </w:pPr>
    </w:p>
    <w:p w:rsidR="001B4E5E" w:rsidRPr="003C2A0E" w:rsidRDefault="001B4E5E" w:rsidP="003C2A0E">
      <w:pPr>
        <w:ind w:firstLine="709"/>
        <w:jc w:val="both"/>
        <w:rPr>
          <w:sz w:val="28"/>
          <w:szCs w:val="28"/>
        </w:rPr>
      </w:pPr>
    </w:p>
    <w:p w:rsidR="001B4E5E" w:rsidRPr="003C2A0E" w:rsidRDefault="001B4E5E" w:rsidP="003C2A0E">
      <w:pPr>
        <w:ind w:firstLine="709"/>
        <w:jc w:val="both"/>
        <w:rPr>
          <w:sz w:val="28"/>
          <w:szCs w:val="28"/>
        </w:rPr>
      </w:pPr>
    </w:p>
    <w:p w:rsidR="001B4E5E" w:rsidRDefault="001B4E5E" w:rsidP="003C2A0E">
      <w:pPr>
        <w:ind w:firstLine="709"/>
        <w:jc w:val="both"/>
        <w:rPr>
          <w:sz w:val="28"/>
          <w:szCs w:val="28"/>
        </w:rPr>
      </w:pPr>
    </w:p>
    <w:p w:rsidR="00484ED1" w:rsidRDefault="00484ED1" w:rsidP="003C2A0E">
      <w:pPr>
        <w:ind w:firstLine="709"/>
        <w:jc w:val="both"/>
        <w:rPr>
          <w:sz w:val="28"/>
          <w:szCs w:val="28"/>
        </w:rPr>
      </w:pPr>
    </w:p>
    <w:p w:rsidR="00484ED1" w:rsidRPr="003C2A0E" w:rsidRDefault="00484ED1" w:rsidP="003C2A0E">
      <w:pPr>
        <w:ind w:firstLine="709"/>
        <w:jc w:val="both"/>
        <w:rPr>
          <w:sz w:val="28"/>
          <w:szCs w:val="28"/>
        </w:rPr>
      </w:pPr>
    </w:p>
    <w:p w:rsidR="001B4E5E" w:rsidRPr="003C2A0E" w:rsidRDefault="00AE30C0" w:rsidP="00484ED1">
      <w:pPr>
        <w:pStyle w:val="ConsNonformat"/>
        <w:widowControl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C2A0E">
        <w:rPr>
          <w:rFonts w:ascii="Times New Roman" w:hAnsi="Times New Roman"/>
          <w:b/>
          <w:sz w:val="28"/>
          <w:szCs w:val="28"/>
        </w:rPr>
        <w:t>Описание</w:t>
      </w:r>
    </w:p>
    <w:p w:rsidR="001B4E5E" w:rsidRPr="003C2A0E" w:rsidRDefault="00AE30C0" w:rsidP="00484ED1">
      <w:pPr>
        <w:pStyle w:val="ConsNonformat"/>
        <w:widowControl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C2A0E">
        <w:rPr>
          <w:rFonts w:ascii="Times New Roman" w:hAnsi="Times New Roman"/>
          <w:b/>
          <w:sz w:val="28"/>
          <w:szCs w:val="28"/>
        </w:rPr>
        <w:t>гербовой печати аппарата</w:t>
      </w:r>
      <w:r w:rsidR="00484ED1">
        <w:rPr>
          <w:rFonts w:ascii="Times New Roman" w:hAnsi="Times New Roman"/>
          <w:b/>
          <w:sz w:val="28"/>
          <w:szCs w:val="28"/>
        </w:rPr>
        <w:t xml:space="preserve"> </w:t>
      </w:r>
      <w:r w:rsidRPr="003C2A0E">
        <w:rPr>
          <w:rFonts w:ascii="Times New Roman" w:hAnsi="Times New Roman"/>
          <w:b/>
          <w:sz w:val="28"/>
          <w:szCs w:val="28"/>
        </w:rPr>
        <w:t xml:space="preserve">внутригородского муниципального образования – муниципального округа </w:t>
      </w:r>
      <w:proofErr w:type="gramStart"/>
      <w:r w:rsidRPr="003C2A0E">
        <w:rPr>
          <w:rFonts w:ascii="Times New Roman" w:hAnsi="Times New Roman"/>
          <w:b/>
          <w:sz w:val="28"/>
          <w:szCs w:val="28"/>
        </w:rPr>
        <w:t>Ивановское</w:t>
      </w:r>
      <w:proofErr w:type="gramEnd"/>
      <w:r w:rsidRPr="003C2A0E">
        <w:rPr>
          <w:rFonts w:ascii="Times New Roman" w:hAnsi="Times New Roman"/>
          <w:b/>
          <w:sz w:val="28"/>
          <w:szCs w:val="28"/>
        </w:rPr>
        <w:t xml:space="preserve"> в городе Москве</w:t>
      </w:r>
    </w:p>
    <w:p w:rsidR="001B4E5E" w:rsidRPr="003C2A0E" w:rsidRDefault="001B4E5E" w:rsidP="00484ED1">
      <w:pPr>
        <w:ind w:firstLine="709"/>
        <w:jc w:val="center"/>
        <w:rPr>
          <w:b/>
          <w:sz w:val="28"/>
          <w:szCs w:val="28"/>
        </w:rPr>
      </w:pP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sz w:val="28"/>
          <w:szCs w:val="28"/>
        </w:rPr>
        <w:t>Клише гербовой печати аппарата внутригородского муниципального образования ‒ муниципального округа Ивановское в городе Москве (далее – печать, аппарат) имеет форму круга диаметром 43,5 мм.</w:t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sz w:val="28"/>
          <w:szCs w:val="28"/>
        </w:rPr>
        <w:t>По внешнему кольцу клише печати ограничивается ободом толщиной 1,3 (+0,1) мм, на котором располагается микротекст в негативном начертании (белый текст на черном фоне), состоящий из повторяющихся слов «РОССИЙСКАЯ ФЕДЕРАЦИЯ».</w:t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sz w:val="28"/>
          <w:szCs w:val="28"/>
        </w:rPr>
        <w:t xml:space="preserve">В центре клише печати располагается изображение герба муниципального округа Ивановское в городе Москве в соответствии с описанием, утвержденным </w:t>
      </w:r>
      <w:bookmarkStart w:id="0" w:name="_Hlk181775024"/>
      <w:bookmarkStart w:id="1" w:name="_Hlk181887561"/>
      <w:r w:rsidRPr="003C2A0E">
        <w:rPr>
          <w:sz w:val="28"/>
          <w:szCs w:val="28"/>
        </w:rPr>
        <w:t>решением Совета депутатов муниципального округа Ивановское от 12 января 2016 года № 96/3 «Об официальных символах (гербе и флаге) муниципального округа</w:t>
      </w:r>
      <w:r w:rsidR="005852F1">
        <w:rPr>
          <w:sz w:val="28"/>
          <w:szCs w:val="28"/>
        </w:rPr>
        <w:t xml:space="preserve"> </w:t>
      </w:r>
      <w:r w:rsidRPr="003C2A0E">
        <w:rPr>
          <w:sz w:val="28"/>
          <w:szCs w:val="28"/>
        </w:rPr>
        <w:t>Ивановское» (далее – герб).</w:t>
      </w:r>
    </w:p>
    <w:bookmarkEnd w:id="0"/>
    <w:bookmarkEnd w:id="1"/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sz w:val="28"/>
          <w:szCs w:val="28"/>
        </w:rPr>
        <w:t>Вокруг герба на расстоянии 1 (-0,1 мм) располагается по окружности микротекст в позитивном начертании (черный текст на белом фоне). Микроте</w:t>
      </w:r>
      <w:proofErr w:type="gramStart"/>
      <w:r w:rsidRPr="003C2A0E">
        <w:rPr>
          <w:sz w:val="28"/>
          <w:szCs w:val="28"/>
        </w:rPr>
        <w:t>кст вкл</w:t>
      </w:r>
      <w:proofErr w:type="gramEnd"/>
      <w:r w:rsidRPr="003C2A0E">
        <w:rPr>
          <w:sz w:val="28"/>
          <w:szCs w:val="28"/>
        </w:rPr>
        <w:t>ючает информацию об аппарате: идентификационный налоговы</w:t>
      </w:r>
      <w:bookmarkStart w:id="2" w:name="_GoBack"/>
      <w:bookmarkEnd w:id="2"/>
      <w:r w:rsidRPr="003C2A0E">
        <w:rPr>
          <w:sz w:val="28"/>
          <w:szCs w:val="28"/>
        </w:rPr>
        <w:t>й номер (ИНН), код по Общественному классификатору предприятий и организаций (ОКПО), основной государственный регистрационный номер в Едином государственном реестре юридических лиц (ОГРН). По внутреннему краю центрального поля по окружности располагается микротекст в позитивном начертании (черный текст на белом фоне), состоящий из повторяющегося слова «МОСКВА».</w:t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sz w:val="28"/>
          <w:szCs w:val="28"/>
        </w:rPr>
        <w:t>Центральное поле клише печати отделяется кольцевой линией, толщиной 0,08 (+0,01) мм.</w:t>
      </w:r>
    </w:p>
    <w:p w:rsidR="001B4E5E" w:rsidRPr="003C2A0E" w:rsidRDefault="00AE30C0" w:rsidP="003C2A0E">
      <w:pPr>
        <w:ind w:firstLine="709"/>
        <w:jc w:val="both"/>
        <w:rPr>
          <w:sz w:val="28"/>
          <w:szCs w:val="28"/>
        </w:rPr>
      </w:pPr>
      <w:r w:rsidRPr="003C2A0E">
        <w:rPr>
          <w:sz w:val="28"/>
          <w:szCs w:val="28"/>
        </w:rPr>
        <w:t>Между кольцевой линией и негативным микротекстом по часовой стрелке и симметрично относительно вертикальной оси клише располагаются 2 концентрические строки информационного поля, содержащие запись «аппарат внутригородского муниципального образования - муниципального округа Ивановское в городе Москве». В нижней части информационного поля располагается защитное растровое поле.</w:t>
      </w:r>
    </w:p>
    <w:p w:rsidR="001B4E5E" w:rsidRPr="003C2A0E" w:rsidRDefault="00AE30C0" w:rsidP="003C2A0E">
      <w:pPr>
        <w:ind w:firstLine="709"/>
        <w:jc w:val="both"/>
        <w:rPr>
          <w:b/>
          <w:sz w:val="28"/>
          <w:szCs w:val="28"/>
        </w:rPr>
      </w:pPr>
      <w:r w:rsidRPr="003C2A0E">
        <w:rPr>
          <w:sz w:val="28"/>
          <w:szCs w:val="28"/>
        </w:rPr>
        <w:t>В качестве разделителя используется знак «снежинка».</w:t>
      </w:r>
    </w:p>
    <w:p w:rsidR="001B4E5E" w:rsidRPr="003C2A0E" w:rsidRDefault="001B4E5E" w:rsidP="003C2A0E">
      <w:pPr>
        <w:pStyle w:val="ConsNonformat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1B4E5E" w:rsidRPr="003C2A0E" w:rsidSect="003C026D">
      <w:headerReference w:type="default" r:id="rId20"/>
      <w:headerReference w:type="first" r:id="rId21"/>
      <w:pgSz w:w="11906" w:h="16838"/>
      <w:pgMar w:top="1134" w:right="680" w:bottom="1134" w:left="1134" w:header="709" w:footer="709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2489" w:rsidRDefault="00722489" w:rsidP="001B4E5E">
      <w:r>
        <w:separator/>
      </w:r>
    </w:p>
  </w:endnote>
  <w:endnote w:type="continuationSeparator" w:id="0">
    <w:p w:rsidR="00722489" w:rsidRDefault="00722489" w:rsidP="001B4E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2489" w:rsidRDefault="00722489" w:rsidP="001B4E5E">
      <w:r>
        <w:separator/>
      </w:r>
    </w:p>
  </w:footnote>
  <w:footnote w:type="continuationSeparator" w:id="0">
    <w:p w:rsidR="00722489" w:rsidRDefault="00722489" w:rsidP="001B4E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3550"/>
    </w:sdtPr>
    <w:sdtContent>
      <w:p w:rsidR="00533596" w:rsidRDefault="00E83AE9">
        <w:pPr>
          <w:pStyle w:val="ac"/>
          <w:jc w:val="center"/>
        </w:pPr>
        <w:fldSimple w:instr=" PAGE   \* MERGEFORMAT ">
          <w:r w:rsidR="001F69D8">
            <w:rPr>
              <w:noProof/>
            </w:rPr>
            <w:t>5</w:t>
          </w:r>
        </w:fldSimple>
      </w:p>
    </w:sdtContent>
  </w:sdt>
  <w:p w:rsidR="00897099" w:rsidRDefault="00897099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26D" w:rsidRDefault="00E83AE9">
    <w:pPr>
      <w:pStyle w:val="ac"/>
      <w:jc w:val="center"/>
    </w:pPr>
    <w:fldSimple w:instr=" PAGE   \* MERGEFORMAT ">
      <w:r w:rsidR="001F69D8">
        <w:rPr>
          <w:noProof/>
        </w:rPr>
        <w:t>16</w:t>
      </w:r>
    </w:fldSimple>
  </w:p>
  <w:p w:rsidR="001B4E5E" w:rsidRDefault="001B4E5E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E5E" w:rsidRDefault="001B4E5E">
    <w:pPr>
      <w:pStyle w:val="ac"/>
      <w:jc w:val="center"/>
    </w:pPr>
  </w:p>
  <w:p w:rsidR="001B4E5E" w:rsidRDefault="001B4E5E">
    <w:pPr>
      <w:pStyle w:val="ac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savePreviewPicture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1B4E5E"/>
    <w:rsid w:val="000D250C"/>
    <w:rsid w:val="001453F0"/>
    <w:rsid w:val="001B4E5E"/>
    <w:rsid w:val="001F69D8"/>
    <w:rsid w:val="0033146B"/>
    <w:rsid w:val="003C026D"/>
    <w:rsid w:val="003C2A0E"/>
    <w:rsid w:val="00484ED1"/>
    <w:rsid w:val="0051531F"/>
    <w:rsid w:val="00533596"/>
    <w:rsid w:val="005852F1"/>
    <w:rsid w:val="00603700"/>
    <w:rsid w:val="00722489"/>
    <w:rsid w:val="008212EA"/>
    <w:rsid w:val="00897099"/>
    <w:rsid w:val="0091673F"/>
    <w:rsid w:val="00975898"/>
    <w:rsid w:val="00A32853"/>
    <w:rsid w:val="00A32F6E"/>
    <w:rsid w:val="00AE30C0"/>
    <w:rsid w:val="00AF0940"/>
    <w:rsid w:val="00B8280F"/>
    <w:rsid w:val="00BD6BF9"/>
    <w:rsid w:val="00C46C16"/>
    <w:rsid w:val="00E83AE9"/>
    <w:rsid w:val="00EE0801"/>
    <w:rsid w:val="00F60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1B4E5E"/>
  </w:style>
  <w:style w:type="paragraph" w:styleId="10">
    <w:name w:val="heading 1"/>
    <w:next w:val="a"/>
    <w:link w:val="11"/>
    <w:uiPriority w:val="9"/>
    <w:qFormat/>
    <w:rsid w:val="001B4E5E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1B4E5E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1B4E5E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1B4E5E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1B4E5E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1B4E5E"/>
  </w:style>
  <w:style w:type="paragraph" w:styleId="21">
    <w:name w:val="toc 2"/>
    <w:next w:val="a"/>
    <w:link w:val="22"/>
    <w:uiPriority w:val="39"/>
    <w:rsid w:val="001B4E5E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1B4E5E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1B4E5E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1B4E5E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1B4E5E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1B4E5E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1B4E5E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1B4E5E"/>
    <w:rPr>
      <w:rFonts w:ascii="XO Thames" w:hAnsi="XO Thames"/>
      <w:sz w:val="28"/>
    </w:rPr>
  </w:style>
  <w:style w:type="paragraph" w:customStyle="1" w:styleId="Endnote">
    <w:name w:val="Endnote"/>
    <w:link w:val="Endnote0"/>
    <w:rsid w:val="001B4E5E"/>
    <w:pPr>
      <w:ind w:firstLine="851"/>
      <w:jc w:val="both"/>
    </w:pPr>
    <w:rPr>
      <w:rFonts w:ascii="XO Thames" w:hAnsi="XO Thames"/>
      <w:sz w:val="22"/>
    </w:rPr>
  </w:style>
  <w:style w:type="character" w:customStyle="1" w:styleId="Endnote0">
    <w:name w:val="Endnote"/>
    <w:link w:val="Endnote"/>
    <w:rsid w:val="001B4E5E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1B4E5E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a3"/>
    <w:rsid w:val="001B4E5E"/>
  </w:style>
  <w:style w:type="paragraph" w:styleId="a3">
    <w:name w:val="Normal (Web)"/>
    <w:basedOn w:val="a"/>
    <w:link w:val="a4"/>
    <w:rsid w:val="001B4E5E"/>
    <w:pPr>
      <w:spacing w:before="30" w:after="30"/>
    </w:pPr>
    <w:rPr>
      <w:rFonts w:ascii="Arial" w:hAnsi="Arial"/>
      <w:color w:val="332E2D"/>
      <w:spacing w:val="2"/>
      <w:sz w:val="24"/>
    </w:rPr>
  </w:style>
  <w:style w:type="character" w:customStyle="1" w:styleId="a4">
    <w:name w:val="Обычный (веб) Знак"/>
    <w:basedOn w:val="1"/>
    <w:link w:val="a3"/>
    <w:rsid w:val="001B4E5E"/>
    <w:rPr>
      <w:rFonts w:ascii="Arial" w:hAnsi="Arial"/>
      <w:color w:val="332E2D"/>
      <w:spacing w:val="2"/>
      <w:sz w:val="24"/>
    </w:rPr>
  </w:style>
  <w:style w:type="paragraph" w:styleId="a5">
    <w:name w:val="footer"/>
    <w:basedOn w:val="a"/>
    <w:link w:val="a6"/>
    <w:uiPriority w:val="99"/>
    <w:rsid w:val="001B4E5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1"/>
    <w:link w:val="a5"/>
    <w:uiPriority w:val="99"/>
    <w:rsid w:val="001B4E5E"/>
  </w:style>
  <w:style w:type="paragraph" w:customStyle="1" w:styleId="apple-style-span">
    <w:name w:val="apple-style-span"/>
    <w:basedOn w:val="12"/>
    <w:link w:val="apple-style-span0"/>
    <w:rsid w:val="001B4E5E"/>
  </w:style>
  <w:style w:type="character" w:customStyle="1" w:styleId="apple-style-span0">
    <w:name w:val="apple-style-span"/>
    <w:basedOn w:val="a0"/>
    <w:link w:val="apple-style-span"/>
    <w:rsid w:val="001B4E5E"/>
  </w:style>
  <w:style w:type="paragraph" w:styleId="31">
    <w:name w:val="toc 3"/>
    <w:next w:val="a"/>
    <w:link w:val="32"/>
    <w:uiPriority w:val="39"/>
    <w:rsid w:val="001B4E5E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1B4E5E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1B4E5E"/>
    <w:rPr>
      <w:rFonts w:ascii="XO Thames" w:hAnsi="XO Thames"/>
      <w:b/>
      <w:sz w:val="22"/>
    </w:rPr>
  </w:style>
  <w:style w:type="paragraph" w:customStyle="1" w:styleId="ConsPlusNormal">
    <w:name w:val="ConsPlusNormal"/>
    <w:link w:val="ConsPlusNormal0"/>
    <w:rsid w:val="001B4E5E"/>
    <w:pPr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sid w:val="001B4E5E"/>
    <w:rPr>
      <w:rFonts w:ascii="Arial" w:hAnsi="Arial"/>
    </w:rPr>
  </w:style>
  <w:style w:type="character" w:customStyle="1" w:styleId="11">
    <w:name w:val="Заголовок 1 Знак"/>
    <w:link w:val="10"/>
    <w:rsid w:val="001B4E5E"/>
    <w:rPr>
      <w:rFonts w:ascii="XO Thames" w:hAnsi="XO Thames"/>
      <w:b/>
      <w:sz w:val="32"/>
    </w:rPr>
  </w:style>
  <w:style w:type="paragraph" w:customStyle="1" w:styleId="13">
    <w:name w:val="Гиперссылка1"/>
    <w:link w:val="a7"/>
    <w:rsid w:val="001B4E5E"/>
    <w:rPr>
      <w:color w:val="0000FF"/>
      <w:u w:val="single"/>
    </w:rPr>
  </w:style>
  <w:style w:type="character" w:styleId="a7">
    <w:name w:val="Hyperlink"/>
    <w:link w:val="13"/>
    <w:rsid w:val="001B4E5E"/>
    <w:rPr>
      <w:color w:val="0000FF"/>
      <w:u w:val="single"/>
    </w:rPr>
  </w:style>
  <w:style w:type="paragraph" w:customStyle="1" w:styleId="Footnote">
    <w:name w:val="Footnote"/>
    <w:link w:val="Footnote0"/>
    <w:rsid w:val="001B4E5E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1B4E5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1B4E5E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1B4E5E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1B4E5E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1B4E5E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rsid w:val="001B4E5E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1B4E5E"/>
    <w:rPr>
      <w:rFonts w:ascii="XO Thames" w:hAnsi="XO Thames"/>
      <w:sz w:val="28"/>
    </w:rPr>
  </w:style>
  <w:style w:type="paragraph" w:customStyle="1" w:styleId="ConsNonformat">
    <w:name w:val="ConsNonformat"/>
    <w:link w:val="ConsNonformat0"/>
    <w:rsid w:val="001B4E5E"/>
    <w:pPr>
      <w:widowControl w:val="0"/>
    </w:pPr>
    <w:rPr>
      <w:rFonts w:ascii="Courier New" w:hAnsi="Courier New"/>
    </w:rPr>
  </w:style>
  <w:style w:type="character" w:customStyle="1" w:styleId="ConsNonformat0">
    <w:name w:val="ConsNonformat"/>
    <w:link w:val="ConsNonformat"/>
    <w:rsid w:val="001B4E5E"/>
    <w:rPr>
      <w:rFonts w:ascii="Courier New" w:hAnsi="Courier New"/>
    </w:rPr>
  </w:style>
  <w:style w:type="paragraph" w:styleId="8">
    <w:name w:val="toc 8"/>
    <w:next w:val="a"/>
    <w:link w:val="80"/>
    <w:uiPriority w:val="39"/>
    <w:rsid w:val="001B4E5E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1B4E5E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1B4E5E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1B4E5E"/>
    <w:rPr>
      <w:rFonts w:ascii="XO Thames" w:hAnsi="XO Thames"/>
      <w:sz w:val="28"/>
    </w:rPr>
  </w:style>
  <w:style w:type="paragraph" w:customStyle="1" w:styleId="16">
    <w:name w:val="Текст1"/>
    <w:basedOn w:val="a"/>
    <w:link w:val="17"/>
    <w:rsid w:val="001B4E5E"/>
    <w:pPr>
      <w:ind w:firstLine="709"/>
      <w:jc w:val="both"/>
    </w:pPr>
    <w:rPr>
      <w:rFonts w:ascii="Courier New" w:hAnsi="Courier New"/>
    </w:rPr>
  </w:style>
  <w:style w:type="character" w:customStyle="1" w:styleId="17">
    <w:name w:val="Текст1"/>
    <w:basedOn w:val="1"/>
    <w:link w:val="16"/>
    <w:rsid w:val="001B4E5E"/>
    <w:rPr>
      <w:rFonts w:ascii="Courier New" w:hAnsi="Courier New"/>
    </w:rPr>
  </w:style>
  <w:style w:type="paragraph" w:styleId="a8">
    <w:name w:val="Subtitle"/>
    <w:next w:val="a"/>
    <w:link w:val="a9"/>
    <w:uiPriority w:val="11"/>
    <w:qFormat/>
    <w:rsid w:val="001B4E5E"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sid w:val="001B4E5E"/>
    <w:rPr>
      <w:rFonts w:ascii="XO Thames" w:hAnsi="XO Thames"/>
      <w:i/>
      <w:sz w:val="24"/>
    </w:rPr>
  </w:style>
  <w:style w:type="paragraph" w:customStyle="1" w:styleId="ConsNormal">
    <w:name w:val="ConsNormal"/>
    <w:link w:val="ConsNormal0"/>
    <w:rsid w:val="001B4E5E"/>
    <w:pPr>
      <w:widowControl w:val="0"/>
      <w:ind w:firstLine="720"/>
    </w:pPr>
    <w:rPr>
      <w:rFonts w:ascii="Arial" w:hAnsi="Arial"/>
    </w:rPr>
  </w:style>
  <w:style w:type="character" w:customStyle="1" w:styleId="ConsNormal0">
    <w:name w:val="ConsNormal"/>
    <w:link w:val="ConsNormal"/>
    <w:rsid w:val="001B4E5E"/>
    <w:rPr>
      <w:rFonts w:ascii="Arial" w:hAnsi="Arial"/>
    </w:rPr>
  </w:style>
  <w:style w:type="paragraph" w:styleId="aa">
    <w:name w:val="Title"/>
    <w:next w:val="a"/>
    <w:link w:val="ab"/>
    <w:uiPriority w:val="10"/>
    <w:qFormat/>
    <w:rsid w:val="001B4E5E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sid w:val="001B4E5E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1B4E5E"/>
    <w:rPr>
      <w:rFonts w:ascii="XO Thames" w:hAnsi="XO Thames"/>
      <w:b/>
      <w:sz w:val="24"/>
    </w:rPr>
  </w:style>
  <w:style w:type="paragraph" w:customStyle="1" w:styleId="ConsPlusTitle">
    <w:name w:val="ConsPlusTitle"/>
    <w:link w:val="ConsPlusTitle0"/>
    <w:rsid w:val="001B4E5E"/>
    <w:rPr>
      <w:rFonts w:ascii="Calibri" w:hAnsi="Calibri"/>
      <w:b/>
      <w:sz w:val="28"/>
    </w:rPr>
  </w:style>
  <w:style w:type="character" w:customStyle="1" w:styleId="ConsPlusTitle0">
    <w:name w:val="ConsPlusTitle"/>
    <w:link w:val="ConsPlusTitle"/>
    <w:rsid w:val="001B4E5E"/>
    <w:rPr>
      <w:rFonts w:ascii="Calibri" w:hAnsi="Calibri"/>
      <w:b/>
      <w:sz w:val="28"/>
    </w:rPr>
  </w:style>
  <w:style w:type="character" w:customStyle="1" w:styleId="20">
    <w:name w:val="Заголовок 2 Знак"/>
    <w:link w:val="2"/>
    <w:rsid w:val="001B4E5E"/>
    <w:rPr>
      <w:rFonts w:ascii="XO Thames" w:hAnsi="XO Thames"/>
      <w:b/>
      <w:sz w:val="28"/>
    </w:rPr>
  </w:style>
  <w:style w:type="paragraph" w:styleId="ac">
    <w:name w:val="header"/>
    <w:basedOn w:val="a"/>
    <w:link w:val="ad"/>
    <w:uiPriority w:val="99"/>
    <w:rsid w:val="001B4E5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1"/>
    <w:link w:val="ac"/>
    <w:uiPriority w:val="99"/>
    <w:rsid w:val="001B4E5E"/>
  </w:style>
  <w:style w:type="paragraph" w:styleId="ae">
    <w:name w:val="List Paragraph"/>
    <w:basedOn w:val="a"/>
    <w:link w:val="af"/>
    <w:rsid w:val="001B4E5E"/>
    <w:pPr>
      <w:spacing w:after="200" w:line="276" w:lineRule="auto"/>
      <w:ind w:left="720"/>
    </w:pPr>
    <w:rPr>
      <w:rFonts w:ascii="Calibri" w:hAnsi="Calibri"/>
      <w:sz w:val="22"/>
    </w:rPr>
  </w:style>
  <w:style w:type="character" w:customStyle="1" w:styleId="af">
    <w:name w:val="Абзац списка Знак"/>
    <w:basedOn w:val="1"/>
    <w:link w:val="ae"/>
    <w:rsid w:val="001B4E5E"/>
    <w:rPr>
      <w:rFonts w:ascii="Calibri" w:hAnsi="Calibri"/>
      <w:sz w:val="22"/>
    </w:rPr>
  </w:style>
  <w:style w:type="table" w:styleId="af0">
    <w:name w:val="Table Grid"/>
    <w:basedOn w:val="a1"/>
    <w:rsid w:val="001B4E5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0D250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D250C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5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://www.mo-ivanovskoe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7E014-9A2F-4235-878E-225A2F3BE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16</Pages>
  <Words>1318</Words>
  <Characters>7516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Marianna</cp:lastModifiedBy>
  <cp:revision>16</cp:revision>
  <cp:lastPrinted>2024-12-19T05:50:00Z</cp:lastPrinted>
  <dcterms:created xsi:type="dcterms:W3CDTF">2024-12-19T05:44:00Z</dcterms:created>
  <dcterms:modified xsi:type="dcterms:W3CDTF">2024-12-19T08:29:00Z</dcterms:modified>
</cp:coreProperties>
</file>