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ЛИСТ</w:t>
      </w:r>
      <w:r>
        <w:rPr>
          <w:b w:val="1"/>
          <w:sz w:val="28"/>
        </w:rPr>
        <w:br/>
      </w:r>
      <w:r>
        <w:rPr>
          <w:b w:val="1"/>
          <w:sz w:val="28"/>
        </w:rPr>
        <w:t>записи замечаний и предложений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 вынесенному на публичные слушания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проекту _____________________________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_________________________________»</w:t>
      </w:r>
    </w:p>
    <w:p w14:paraId="05000000"/>
    <w:p w14:paraId="06000000"/>
    <w:tbl>
      <w:tblPr>
        <w:tblW w:type="auto" w:w="0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93"/>
        <w:gridCol w:w="1417"/>
        <w:gridCol w:w="2835"/>
        <w:gridCol w:w="3544"/>
        <w:gridCol w:w="248"/>
      </w:tblGrid>
      <w:tr>
        <w:tc>
          <w:tcPr>
            <w:tcW w:type="dxa" w:w="9889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 w:firstLine="0" w:left="-113"/>
              <w:jc w:val="both"/>
              <w:rPr>
                <w:sz w:val="2"/>
              </w:rPr>
            </w:pPr>
            <w:r>
              <w:rPr>
                <w:sz w:val="28"/>
              </w:rPr>
              <w:t xml:space="preserve">Сведения о жителе (жителях) </w:t>
            </w:r>
            <w:r>
              <w:rPr>
                <w:sz w:val="28"/>
              </w:rPr>
              <w:t>муниципального округа</w:t>
            </w:r>
            <w:r>
              <w:rPr>
                <w:sz w:val="28"/>
              </w:rPr>
              <w:t xml:space="preserve"> Ивановское</w:t>
            </w:r>
            <w:r>
              <w:rPr>
                <w:sz w:val="28"/>
                <w:vertAlign w:val="superscript"/>
              </w:rPr>
              <w:footnoteReference w:id="1"/>
            </w:r>
            <w:r>
              <w:rPr>
                <w:sz w:val="28"/>
              </w:rPr>
              <w:t xml:space="preserve">: </w:t>
            </w:r>
          </w:p>
        </w:tc>
        <w:tc>
          <w:tcPr>
            <w:tcW w:type="dxa" w:w="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00000">
            <w:pPr>
              <w:ind w:firstLine="0" w:left="-57"/>
              <w:rPr>
                <w:sz w:val="28"/>
              </w:rPr>
            </w:pPr>
          </w:p>
        </w:tc>
      </w:tr>
      <w:tr>
        <w:tc>
          <w:tcPr>
            <w:tcW w:type="dxa" w:w="6345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before="60"/>
              <w:ind w:firstLine="0" w:left="-113" w:right="-108"/>
              <w:rPr>
                <w:sz w:val="28"/>
              </w:rPr>
            </w:pPr>
            <w:r>
              <w:rPr>
                <w:sz w:val="28"/>
              </w:rPr>
              <w:t>фамилия, имя, отчество (последнее – при наличии):</w:t>
            </w:r>
          </w:p>
        </w:tc>
        <w:tc>
          <w:tcPr>
            <w:tcW w:type="dxa" w:w="354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before="60"/>
              <w:ind/>
              <w:rPr>
                <w:sz w:val="28"/>
              </w:rPr>
            </w:pPr>
          </w:p>
        </w:tc>
        <w:tc>
          <w:tcPr>
            <w:tcW w:type="dxa" w:w="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spacing w:before="60"/>
              <w:ind w:firstLine="0" w:left="-57"/>
              <w:rPr>
                <w:sz w:val="28"/>
              </w:rPr>
            </w:pPr>
          </w:p>
        </w:tc>
      </w:tr>
      <w:tr>
        <w:tc>
          <w:tcPr>
            <w:tcW w:type="dxa" w:w="9889"/>
            <w:gridSpan w:val="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before="60"/>
              <w:ind/>
              <w:rPr>
                <w:sz w:val="28"/>
              </w:rPr>
            </w:pPr>
          </w:p>
        </w:tc>
        <w:tc>
          <w:tcPr>
            <w:tcW w:type="dxa" w:w="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spacing w:before="60"/>
              <w:ind w:firstLine="0" w:left="-57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before="60"/>
              <w:ind w:firstLine="0" w:left="-113" w:right="-108"/>
              <w:rPr>
                <w:sz w:val="28"/>
              </w:rPr>
            </w:pPr>
            <w:r>
              <w:rPr>
                <w:sz w:val="28"/>
              </w:rPr>
              <w:t>дата рождения:</w:t>
            </w:r>
          </w:p>
        </w:tc>
        <w:tc>
          <w:tcPr>
            <w:tcW w:type="dxa" w:w="7796"/>
            <w:gridSpan w:val="3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before="60"/>
              <w:ind/>
              <w:rPr>
                <w:sz w:val="28"/>
              </w:rPr>
            </w:pPr>
          </w:p>
        </w:tc>
        <w:tc>
          <w:tcPr>
            <w:tcW w:type="dxa" w:w="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00000">
            <w:pPr>
              <w:spacing w:before="60"/>
              <w:ind w:firstLine="0" w:left="-57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>
        <w:tc>
          <w:tcPr>
            <w:tcW w:type="dxa" w:w="6345"/>
            <w:gridSpan w:val="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before="60"/>
              <w:ind w:firstLine="0" w:left="-113" w:right="-108"/>
              <w:rPr>
                <w:sz w:val="28"/>
              </w:rPr>
            </w:pPr>
            <w:r>
              <w:rPr>
                <w:sz w:val="28"/>
              </w:rPr>
              <w:t>место жительства (без указания номера квартиры):</w:t>
            </w:r>
          </w:p>
        </w:tc>
        <w:tc>
          <w:tcPr>
            <w:tcW w:type="dxa" w:w="354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before="60"/>
              <w:ind/>
              <w:rPr>
                <w:sz w:val="28"/>
              </w:rPr>
            </w:pPr>
          </w:p>
        </w:tc>
        <w:tc>
          <w:tcPr>
            <w:tcW w:type="dxa" w:w="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00000">
            <w:pPr>
              <w:spacing w:before="60"/>
              <w:ind w:firstLine="0" w:left="-57"/>
              <w:rPr>
                <w:sz w:val="28"/>
              </w:rPr>
            </w:pPr>
          </w:p>
        </w:tc>
      </w:tr>
      <w:tr>
        <w:tc>
          <w:tcPr>
            <w:tcW w:type="dxa" w:w="9889"/>
            <w:gridSpan w:val="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before="60"/>
              <w:ind/>
              <w:rPr>
                <w:sz w:val="28"/>
              </w:rPr>
            </w:pPr>
          </w:p>
        </w:tc>
        <w:tc>
          <w:tcPr>
            <w:tcW w:type="dxa" w:w="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00000">
            <w:pPr>
              <w:spacing w:before="60"/>
              <w:ind w:firstLine="0" w:left="-57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>
        <w:tc>
          <w:tcPr>
            <w:tcW w:type="dxa" w:w="9889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before="60"/>
              <w:ind w:firstLine="0" w:left="-113" w:right="-108"/>
              <w:rPr>
                <w:sz w:val="28"/>
              </w:rPr>
            </w:pPr>
            <w:r>
              <w:rPr>
                <w:sz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type="dxa" w:w="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00000">
            <w:pPr>
              <w:spacing w:before="60"/>
              <w:ind w:firstLine="0" w:left="-57"/>
              <w:rPr>
                <w:sz w:val="28"/>
              </w:rPr>
            </w:pPr>
          </w:p>
        </w:tc>
      </w:tr>
      <w:tr>
        <w:tc>
          <w:tcPr>
            <w:tcW w:type="dxa" w:w="9889"/>
            <w:gridSpan w:val="4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before="60"/>
              <w:ind/>
              <w:rPr>
                <w:sz w:val="28"/>
              </w:rPr>
            </w:pPr>
          </w:p>
        </w:tc>
        <w:tc>
          <w:tcPr>
            <w:tcW w:type="dxa" w:w="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00000">
            <w:pPr>
              <w:spacing w:before="60"/>
              <w:ind w:firstLine="0" w:left="-57"/>
              <w:rPr>
                <w:sz w:val="28"/>
              </w:rPr>
            </w:pPr>
          </w:p>
        </w:tc>
      </w:tr>
      <w:tr>
        <w:tc>
          <w:tcPr>
            <w:tcW w:type="dxa" w:w="9889"/>
            <w:gridSpan w:val="4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before="60"/>
              <w:ind/>
              <w:rPr>
                <w:sz w:val="28"/>
              </w:rPr>
            </w:pPr>
          </w:p>
        </w:tc>
        <w:tc>
          <w:tcPr>
            <w:tcW w:type="dxa" w:w="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00000">
            <w:pPr>
              <w:spacing w:before="60"/>
              <w:ind w:firstLine="0" w:left="-57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>
        <w:tc>
          <w:tcPr>
            <w:tcW w:type="dxa" w:w="3510"/>
            <w:gridSpan w:val="2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before="60"/>
              <w:ind w:firstLine="0" w:left="-113" w:right="-108"/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  <w:r>
              <w:rPr>
                <w:sz w:val="28"/>
                <w:vertAlign w:val="superscript"/>
              </w:rPr>
              <w:footnoteReference w:id="2"/>
            </w:r>
            <w:r>
              <w:rPr>
                <w:sz w:val="28"/>
              </w:rPr>
              <w:t>:</w:t>
            </w:r>
          </w:p>
        </w:tc>
        <w:tc>
          <w:tcPr>
            <w:tcW w:type="dxa" w:w="637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before="60"/>
              <w:ind/>
              <w:rPr>
                <w:sz w:val="28"/>
              </w:rPr>
            </w:pPr>
          </w:p>
        </w:tc>
        <w:tc>
          <w:tcPr>
            <w:tcW w:type="dxa" w:w="248"/>
            <w:tcBorders>
              <w:top w:color="000000" w:val="nil"/>
              <w:left w:sz="4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00000">
            <w:pPr>
              <w:spacing w:before="60"/>
              <w:ind w:firstLine="0" w:left="-5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14:paraId="1F000000">
      <w:pPr>
        <w:rPr>
          <w:sz w:val="28"/>
        </w:rPr>
      </w:pPr>
    </w:p>
    <w:p w14:paraId="20000000">
      <w:pPr>
        <w:spacing w:after="60"/>
        <w:ind/>
        <w:rPr>
          <w:sz w:val="28"/>
        </w:rPr>
      </w:pPr>
      <w:r>
        <w:rPr>
          <w:sz w:val="28"/>
        </w:rPr>
        <w:t>Предложения по проекту муниципального правового акта (при наличии):</w:t>
      </w:r>
    </w:p>
    <w:p w14:paraId="21000000">
      <w:pPr>
        <w:ind/>
        <w:jc w:val="both"/>
        <w:rPr>
          <w:i w:val="1"/>
          <w:sz w:val="28"/>
        </w:rPr>
      </w:pPr>
      <w:r>
        <w:rPr>
          <w:sz w:val="28"/>
        </w:rPr>
        <w:t xml:space="preserve">рекомендовать _________________________ </w:t>
      </w:r>
      <w:r>
        <w:rPr>
          <w:sz w:val="28"/>
        </w:rPr>
        <w:t>муниципального округа</w:t>
      </w:r>
      <w:r>
        <w:rPr>
          <w:i w:val="1"/>
          <w:sz w:val="28"/>
        </w:rPr>
        <w:t xml:space="preserve"> ____________ </w:t>
      </w:r>
      <w:r>
        <w:rPr>
          <w:sz w:val="28"/>
        </w:rPr>
        <w:t>(отметить знаком «</w:t>
      </w:r>
      <w:r>
        <w:rPr>
          <w:sz w:val="28"/>
        </w:rPr>
        <w:t>V</w:t>
      </w:r>
      <w:r>
        <w:rPr>
          <w:sz w:val="28"/>
        </w:rPr>
        <w:t>»):</w:t>
      </w:r>
    </w:p>
    <w:p w14:paraId="22000000">
      <w:pPr>
        <w:ind/>
        <w:jc w:val="both"/>
        <w:rPr>
          <w:sz w:val="28"/>
        </w:rPr>
      </w:pPr>
      <w:r>
        <w:rPr>
          <w:sz w:val="44"/>
        </w:rPr>
        <w:t>□</w:t>
      </w:r>
      <w:r>
        <w:rPr>
          <w:sz w:val="28"/>
        </w:rPr>
        <w:t xml:space="preserve"> принять муниципальный правовой акт в редакции проекта, вынесенного на обсуждение; </w:t>
      </w:r>
    </w:p>
    <w:p w14:paraId="23000000">
      <w:pPr>
        <w:ind/>
        <w:jc w:val="both"/>
        <w:rPr>
          <w:sz w:val="28"/>
        </w:rPr>
      </w:pPr>
      <w:r>
        <w:rPr>
          <w:sz w:val="44"/>
        </w:rPr>
        <w:t>□</w:t>
      </w:r>
      <w:r>
        <w:rPr>
          <w:sz w:val="28"/>
        </w:rPr>
        <w:t> не принимать муниципальный правовой акт;</w:t>
      </w:r>
    </w:p>
    <w:p w14:paraId="24000000">
      <w:pPr>
        <w:ind/>
        <w:jc w:val="both"/>
        <w:rPr>
          <w:sz w:val="28"/>
        </w:rPr>
      </w:pPr>
      <w:r>
        <w:rPr>
          <w:sz w:val="44"/>
        </w:rPr>
        <w:t>□</w:t>
      </w:r>
      <w:r>
        <w:rPr>
          <w:sz w:val="28"/>
        </w:rPr>
        <w:t xml:space="preserve"> внести </w:t>
      </w:r>
      <w:r>
        <w:rPr>
          <w:sz w:val="28"/>
        </w:rPr>
        <w:t xml:space="preserve">в </w:t>
      </w:r>
      <w:r>
        <w:rPr>
          <w:sz w:val="28"/>
        </w:rPr>
        <w:t xml:space="preserve">проект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правово</w:t>
      </w:r>
      <w:r>
        <w:rPr>
          <w:sz w:val="28"/>
        </w:rPr>
        <w:t>го</w:t>
      </w:r>
      <w:r>
        <w:rPr>
          <w:sz w:val="28"/>
        </w:rPr>
        <w:t xml:space="preserve"> акт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следующие поправки (изменения):</w:t>
      </w: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0"/>
        </w:rPr>
      </w:pPr>
    </w:p>
    <w:tbl>
      <w:tblPr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4"/>
        <w:gridCol w:w="2294"/>
        <w:gridCol w:w="2299"/>
        <w:gridCol w:w="3454"/>
        <w:gridCol w:w="1476"/>
      </w:tblGrid>
      <w:tr>
        <w:trPr>
          <w:trHeight w:hRule="atLeast" w:val="1265"/>
        </w:trP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п/п</w:t>
            </w:r>
          </w:p>
        </w:tc>
        <w:tc>
          <w:tcPr>
            <w:tcW w:type="dxa" w:w="2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Указание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на структурную единицу (</w:t>
            </w:r>
            <w:r>
              <w:rPr>
                <w:sz w:val="22"/>
              </w:rPr>
              <w:t xml:space="preserve">абзац, </w:t>
            </w:r>
            <w:r>
              <w:rPr>
                <w:sz w:val="22"/>
              </w:rPr>
              <w:t xml:space="preserve">подпункт, </w:t>
            </w:r>
            <w:r>
              <w:rPr>
                <w:sz w:val="22"/>
              </w:rPr>
              <w:t xml:space="preserve">пункт, часть, статью) проекта 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Предложения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по проекту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Текст структурной единицы (</w:t>
            </w:r>
            <w:r>
              <w:rPr>
                <w:sz w:val="22"/>
              </w:rPr>
              <w:t xml:space="preserve">абзаца, </w:t>
            </w:r>
            <w:r>
              <w:rPr>
                <w:sz w:val="22"/>
              </w:rPr>
              <w:t xml:space="preserve">подпункта, </w:t>
            </w:r>
            <w:r>
              <w:rPr>
                <w:sz w:val="22"/>
              </w:rPr>
              <w:t>пункта, части, статьи) проекта с учетом предложений</w:t>
            </w:r>
          </w:p>
          <w:p w14:paraId="2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 возможности)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Обоснование предложений</w:t>
            </w:r>
          </w:p>
        </w:tc>
      </w:tr>
      <w:t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sz w:val="22"/>
              </w:rPr>
            </w:pPr>
          </w:p>
        </w:tc>
      </w:tr>
    </w:tbl>
    <w:p w14:paraId="38000000">
      <w:pPr>
        <w:rPr>
          <w:sz w:val="28"/>
        </w:rPr>
      </w:pPr>
    </w:p>
    <w:p w14:paraId="39000000">
      <w:pPr>
        <w:ind/>
        <w:jc w:val="both"/>
        <w:rPr>
          <w:sz w:val="28"/>
        </w:rPr>
      </w:pPr>
      <w:r>
        <w:rPr>
          <w:sz w:val="28"/>
        </w:rPr>
        <w:t>Замечания по проекту муниципального правового акта</w:t>
      </w:r>
      <w:r>
        <w:rPr>
          <w:sz w:val="28"/>
        </w:rPr>
        <w:t xml:space="preserve"> (при наличии)</w:t>
      </w:r>
      <w:r>
        <w:rPr>
          <w:sz w:val="28"/>
        </w:rPr>
        <w:t xml:space="preserve"> </w:t>
      </w:r>
      <w:r>
        <w:rPr>
          <w:sz w:val="28"/>
        </w:rPr>
        <w:t>и их обоснование</w:t>
      </w:r>
      <w:r>
        <w:rPr>
          <w:sz w:val="28"/>
        </w:rPr>
        <w:t>:</w:t>
      </w:r>
    </w:p>
    <w:tbl>
      <w:tblPr>
        <w:tblW w:type="auto" w:w="0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37"/>
      </w:tblGrid>
      <w:tr>
        <w:tc>
          <w:tcPr>
            <w:tcW w:type="dxa" w:w="1013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before="60"/>
              <w:ind/>
              <w:rPr>
                <w:sz w:val="28"/>
              </w:rPr>
            </w:pPr>
          </w:p>
        </w:tc>
      </w:tr>
      <w:tr>
        <w:tc>
          <w:tcPr>
            <w:tcW w:type="dxa" w:w="1013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before="60"/>
              <w:ind/>
              <w:rPr>
                <w:sz w:val="28"/>
              </w:rPr>
            </w:pPr>
          </w:p>
        </w:tc>
      </w:tr>
      <w:tr>
        <w:tc>
          <w:tcPr>
            <w:tcW w:type="dxa" w:w="1013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before="60"/>
              <w:ind/>
              <w:rPr>
                <w:sz w:val="28"/>
              </w:rPr>
            </w:pPr>
          </w:p>
        </w:tc>
      </w:tr>
      <w:tr>
        <w:tc>
          <w:tcPr>
            <w:tcW w:type="dxa" w:w="1013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before="60"/>
              <w:ind/>
              <w:rPr>
                <w:sz w:val="28"/>
              </w:rPr>
            </w:pPr>
          </w:p>
        </w:tc>
      </w:tr>
      <w:tr>
        <w:tc>
          <w:tcPr>
            <w:tcW w:type="dxa" w:w="1013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before="60"/>
              <w:ind/>
              <w:rPr>
                <w:sz w:val="28"/>
              </w:rPr>
            </w:pPr>
          </w:p>
        </w:tc>
      </w:tr>
    </w:tbl>
    <w:p w14:paraId="3F000000">
      <w:pPr>
        <w:rPr>
          <w:sz w:val="22"/>
        </w:rPr>
      </w:pPr>
    </w:p>
    <w:p w14:paraId="40000000">
      <w:pPr>
        <w:rPr>
          <w:sz w:val="22"/>
        </w:rPr>
      </w:pPr>
    </w:p>
    <w:tbl>
      <w:tblPr>
        <w:tblW w:type="auto" w:w="0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52"/>
        <w:gridCol w:w="284"/>
        <w:gridCol w:w="6237"/>
      </w:tblGrid>
      <w:tr>
        <w:tc>
          <w:tcPr>
            <w:tcW w:type="dxa" w:w="365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sz w:val="28"/>
              </w:rPr>
            </w:pPr>
            <w:r>
              <w:rPr>
                <w:sz w:val="28"/>
              </w:rPr>
              <w:t>«___» ____________ 20__ г.</w:t>
            </w:r>
          </w:p>
        </w:tc>
        <w:tc>
          <w:tcPr>
            <w:tcW w:type="dxa" w:w="2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sz w:val="28"/>
              </w:rPr>
            </w:pPr>
          </w:p>
        </w:tc>
        <w:tc>
          <w:tcPr>
            <w:tcW w:type="dxa" w:w="6237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sz w:val="28"/>
              </w:rPr>
            </w:pPr>
          </w:p>
        </w:tc>
      </w:tr>
      <w:tr>
        <w:tc>
          <w:tcPr>
            <w:tcW w:type="dxa" w:w="365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2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подпись, инициалы и фамилия участника публичных слушаний</w:t>
            </w:r>
            <w:r>
              <w:rPr>
                <w:i w:val="1"/>
                <w:sz w:val="22"/>
                <w:vertAlign w:val="superscript"/>
              </w:rPr>
              <w:footnoteReference w:id="3"/>
            </w:r>
          </w:p>
        </w:tc>
      </w:tr>
    </w:tbl>
    <w:p w14:paraId="47000000">
      <w:pPr>
        <w:rPr>
          <w:sz w:val="8"/>
        </w:rPr>
      </w:pPr>
    </w:p>
    <w:p w14:paraId="48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49000000">
      <w:pPr>
        <w:pStyle w:val="Style_12"/>
        <w:ind/>
        <w:jc w:val="both"/>
      </w:pPr>
      <w:r>
        <w:rPr>
          <w:vertAlign w:val="superscript"/>
        </w:rPr>
        <w:footnoteRef/>
      </w:r>
      <w:r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4A000000">
      <w:pPr>
        <w:pStyle w:val="Style_12"/>
        <w:ind/>
        <w:jc w:val="both"/>
      </w:pPr>
      <w:r>
        <w:rPr>
          <w:vertAlign w:val="superscript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4B000000">
      <w:pPr>
        <w:pStyle w:val="Style_12"/>
        <w:ind/>
        <w:jc w:val="both"/>
      </w:pPr>
      <w:r>
        <w:rPr>
          <w:vertAlign w:val="superscript"/>
        </w:rPr>
        <w:footnoteRef/>
      </w:r>
      <w:r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>
        <w:t>.</w:t>
      </w:r>
    </w:p>
    <w:p w14:paraId="4C000000">
      <w:pPr>
        <w:pStyle w:val="Style_12"/>
        <w:ind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>
        <w:t>фамили</w:t>
      </w:r>
      <w:r>
        <w:t>я</w:t>
      </w:r>
      <w:r>
        <w:t>, им</w:t>
      </w:r>
      <w:r>
        <w:t>я</w:t>
      </w:r>
      <w:r>
        <w:t>, отчеств</w:t>
      </w:r>
      <w:r>
        <w:t>о</w:t>
      </w:r>
      <w:r>
        <w:t>, дат</w:t>
      </w:r>
      <w:r>
        <w:t>а</w:t>
      </w:r>
      <w:r>
        <w:t xml:space="preserve"> рождения</w:t>
      </w:r>
      <w:r>
        <w:t>, а также</w:t>
      </w:r>
      <w:r>
        <w:t xml:space="preserve"> реквизит</w:t>
      </w:r>
      <w:r>
        <w:t>ы</w:t>
      </w:r>
      <w:r>
        <w:t xml:space="preserve"> (сери</w:t>
      </w:r>
      <w:r>
        <w:t>я</w:t>
      </w:r>
      <w:r>
        <w:t>, номер, дат</w:t>
      </w:r>
      <w:r>
        <w:t>а</w:t>
      </w:r>
      <w:r>
        <w:t xml:space="preserve"> и мест</w:t>
      </w:r>
      <w:r>
        <w:t>о</w:t>
      </w:r>
      <w:r>
        <w:t xml:space="preserve"> выдачи) документа, удостоверяющего его личность</w:t>
      </w:r>
      <w:r>
        <w:t>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2024-09-23T11:21:09Z</dcterms:modified>
</cp:coreProperties>
</file>